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100B5E" w:rsidRDefault="00341A6E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proofErr w:type="spellStart"/>
      <w:r>
        <w:rPr>
          <w:rFonts w:ascii="Arial" w:eastAsiaTheme="majorEastAsia" w:hAnsi="Arial" w:cstheme="majorBidi"/>
          <w:b/>
          <w:color w:val="43B02A"/>
          <w:sz w:val="28"/>
        </w:rPr>
        <w:t>Sonnenschutzsystem</w:t>
      </w:r>
      <w:proofErr w:type="spellEnd"/>
      <w:r>
        <w:rPr>
          <w:rFonts w:ascii="Arial" w:eastAsiaTheme="majorEastAsia" w:hAnsi="Arial" w:cstheme="majorBidi"/>
          <w:b/>
          <w:color w:val="43B02A"/>
          <w:sz w:val="28"/>
        </w:rPr>
        <w:t xml:space="preserve"> </w:t>
      </w:r>
      <w:proofErr w:type="spellStart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DucoSun</w:t>
      </w:r>
      <w:proofErr w:type="spellEnd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100 C </w:t>
      </w:r>
      <w:proofErr w:type="spellStart"/>
      <w:r>
        <w:rPr>
          <w:rFonts w:ascii="Arial" w:eastAsiaTheme="majorEastAsia" w:hAnsi="Arial" w:cstheme="majorBidi"/>
          <w:b/>
          <w:color w:val="43B02A"/>
          <w:sz w:val="28"/>
        </w:rPr>
        <w:t>Vertikal</w:t>
      </w:r>
      <w:proofErr w:type="spellEnd"/>
    </w:p>
    <w:p w:rsidR="00F02894" w:rsidRPr="00100B5E" w:rsidRDefault="00F02894" w:rsidP="00F02894">
      <w:pPr>
        <w:pStyle w:val="Geenafstand"/>
        <w:jc w:val="center"/>
        <w:rPr>
          <w:lang w:val="nl-BE" w:eastAsia="nl-NL"/>
        </w:rPr>
      </w:pPr>
    </w:p>
    <w:p w:rsidR="006F3CC4" w:rsidRPr="008E3C3F" w:rsidRDefault="00341A6E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proofErr w:type="spellStart"/>
      <w:r>
        <w:rPr>
          <w:color w:val="000000"/>
          <w:sz w:val="23"/>
          <w:shd w:val="clear" w:color="auto" w:fill="FFFFFF"/>
        </w:rPr>
        <w:t>Fabrikat</w:t>
      </w:r>
      <w:proofErr w:type="spellEnd"/>
      <w:r w:rsidR="006F3CC4"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: Duco ‘</w:t>
      </w:r>
      <w:proofErr w:type="spellStart"/>
      <w:r w:rsidR="006F3CC4"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Ventilation</w:t>
      </w:r>
      <w:proofErr w:type="spellEnd"/>
      <w:r w:rsidR="006F3CC4"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&amp; Sun </w:t>
      </w:r>
      <w:proofErr w:type="spellStart"/>
      <w:r w:rsidR="006F3CC4"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Control</w:t>
      </w:r>
      <w:proofErr w:type="spellEnd"/>
      <w:r w:rsidR="006F3CC4"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’</w:t>
      </w:r>
    </w:p>
    <w:p w:rsidR="00A70208" w:rsidRDefault="00341A6E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DucoSun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100 C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sind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architektonische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Komponentensysteme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mit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festen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"C"-Lamellen.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Mit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dem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patentierten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Schiebe-Klick-System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von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Duco werden die Lamellen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schnell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und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einfach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in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einem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festen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Neigungswinkel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der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Haltekonstruktion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befestigt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>.</w:t>
      </w:r>
    </w:p>
    <w:p w:rsidR="00341A6E" w:rsidRDefault="00341A6E" w:rsidP="003E502D">
      <w:pPr>
        <w:pStyle w:val="Geenafstand"/>
        <w:rPr>
          <w:lang w:eastAsia="nl-NL"/>
        </w:rPr>
      </w:pPr>
    </w:p>
    <w:p w:rsidR="003E502D" w:rsidRPr="0088221D" w:rsidRDefault="00341A6E" w:rsidP="00315892">
      <w:pPr>
        <w:pStyle w:val="Kop2"/>
      </w:pPr>
      <w:proofErr w:type="spellStart"/>
      <w:r>
        <w:t>Produktmerkmale</w:t>
      </w:r>
      <w:proofErr w:type="spellEnd"/>
      <w:r w:rsidR="00315892">
        <w:t>:</w:t>
      </w:r>
    </w:p>
    <w:p w:rsidR="00DC4D3D" w:rsidRPr="00DC4D3D" w:rsidRDefault="00DC4D3D" w:rsidP="00DC4D3D">
      <w:pPr>
        <w:pStyle w:val="Geenafstand"/>
        <w:numPr>
          <w:ilvl w:val="0"/>
          <w:numId w:val="24"/>
        </w:numPr>
        <w:rPr>
          <w:rStyle w:val="Kop3Char"/>
        </w:rPr>
      </w:pPr>
      <w:r w:rsidRPr="00DC4D3D">
        <w:rPr>
          <w:rStyle w:val="Kop3Char"/>
        </w:rPr>
        <w:t>Lamellen: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CF6823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Lame</w:t>
      </w:r>
      <w:r w:rsidR="00CF6823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</w:t>
      </w:r>
      <w:r w:rsidR="00CF6823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</w:t>
      </w:r>
      <w:r w:rsidR="00CF6823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e</w:t>
      </w:r>
      <w:r w:rsidR="00CF6823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100 C</w:t>
      </w:r>
    </w:p>
    <w:p w:rsidR="00DC4D3D" w:rsidRPr="00DC4D3D" w:rsidRDefault="00341A6E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eastAsia="Calibri" w:hAnsi="Calibri" w:cs="Times New Roman"/>
          <w:b/>
          <w:color w:val="auto"/>
          <w:lang w:eastAsia="nl-NL"/>
        </w:rPr>
        <w:t>F</w:t>
      </w:r>
      <w:r w:rsidR="00DC4D3D"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orm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C-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F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orm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(100 x 12 mm)</w:t>
      </w:r>
    </w:p>
    <w:p w:rsidR="00341A6E" w:rsidRDefault="00341A6E" w:rsidP="00341A6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Material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  <w:proofErr w:type="spellStart"/>
      <w:r>
        <w:rPr>
          <w:rStyle w:val="Kop3Char"/>
          <w:rFonts w:ascii="Calibri" w:hAnsi="Calibri"/>
          <w:color w:val="auto"/>
        </w:rPr>
        <w:t>Alu-Stangpressprofile</w:t>
      </w:r>
      <w:proofErr w:type="spellEnd"/>
      <w:r>
        <w:rPr>
          <w:rStyle w:val="Kop3Char"/>
          <w:rFonts w:ascii="Calibri" w:hAnsi="Calibri"/>
          <w:color w:val="auto"/>
        </w:rPr>
        <w:t xml:space="preserve"> Al Mg Si 0,5</w:t>
      </w:r>
    </w:p>
    <w:p w:rsidR="002D54E7" w:rsidRPr="00DC4D3D" w:rsidRDefault="00341A6E" w:rsidP="00341A6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Lamellenschritt</w:t>
      </w:r>
      <w:proofErr w:type="spellEnd"/>
      <w:r w:rsidR="002D54E7" w:rsidRPr="002D54E7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2D54E7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127,5 mm</w:t>
      </w:r>
    </w:p>
    <w:p w:rsidR="00DC4D3D" w:rsidRPr="00DC4D3D" w:rsidRDefault="00341A6E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Lamellenbreite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 100 mm</w:t>
      </w:r>
    </w:p>
    <w:p w:rsidR="00DC4D3D" w:rsidRDefault="00341A6E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Lamellendicke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 Minimum 1,3 mm</w:t>
      </w:r>
    </w:p>
    <w:p w:rsidR="002D54E7" w:rsidRPr="00DC4D3D" w:rsidRDefault="00341A6E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Neigungswinkel</w:t>
      </w:r>
      <w:proofErr w:type="spellEnd"/>
      <w:r w:rsidR="002D54E7" w:rsidRPr="002D54E7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2D54E7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45°</w:t>
      </w:r>
    </w:p>
    <w:p w:rsidR="00341A6E" w:rsidRDefault="00341A6E" w:rsidP="00341A6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Oberflächenbehandlung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</w:p>
    <w:p w:rsidR="00341A6E" w:rsidRPr="00DC4D3D" w:rsidRDefault="00341A6E" w:rsidP="00341A6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Standardmäßig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natürliche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Anodisierung</w:t>
      </w:r>
      <w:proofErr w:type="spellEnd"/>
      <w:r>
        <w:rPr>
          <w:rStyle w:val="Kop3Char"/>
          <w:rFonts w:ascii="Calibri" w:hAnsi="Calibri"/>
          <w:color w:val="auto"/>
        </w:rPr>
        <w:t xml:space="preserve"> (15-20 µm) (VB6/A20/VOM1)</w:t>
      </w:r>
    </w:p>
    <w:p w:rsidR="00341A6E" w:rsidRPr="00DC4D3D" w:rsidRDefault="00341A6E" w:rsidP="00341A6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Emaillierte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Polyester-Pulverbeschichtung</w:t>
      </w:r>
      <w:proofErr w:type="spellEnd"/>
      <w:r>
        <w:rPr>
          <w:rStyle w:val="Kop3Char"/>
          <w:rFonts w:ascii="Calibri" w:hAnsi="Calibri"/>
          <w:color w:val="auto"/>
        </w:rPr>
        <w:t xml:space="preserve"> (60-80 µm)</w:t>
      </w:r>
    </w:p>
    <w:p w:rsidR="00341A6E" w:rsidRDefault="00341A6E" w:rsidP="00341A6E">
      <w:pPr>
        <w:pStyle w:val="Geenafstand"/>
        <w:ind w:left="720"/>
        <w:rPr>
          <w:rStyle w:val="Kop3Char"/>
          <w:rFonts w:ascii="Calibri" w:hAnsi="Calibri"/>
          <w:color w:val="auto"/>
        </w:rPr>
      </w:pPr>
      <w:r>
        <w:rPr>
          <w:rStyle w:val="Kop3Char"/>
          <w:rFonts w:ascii="Calibri" w:hAnsi="Calibri"/>
          <w:b/>
          <w:color w:val="auto"/>
        </w:rPr>
        <w:t>Montage</w:t>
      </w:r>
      <w:r>
        <w:rPr>
          <w:rStyle w:val="Kop3Char"/>
          <w:rFonts w:ascii="Calibri" w:hAnsi="Calibri"/>
          <w:color w:val="auto"/>
        </w:rPr>
        <w:t xml:space="preserve">: Die Lamellen </w:t>
      </w:r>
      <w:proofErr w:type="spellStart"/>
      <w:r>
        <w:rPr>
          <w:rStyle w:val="Kop3Char"/>
          <w:rFonts w:ascii="Calibri" w:hAnsi="Calibri"/>
          <w:color w:val="auto"/>
        </w:rPr>
        <w:t>gemäß</w:t>
      </w:r>
      <w:proofErr w:type="spellEnd"/>
      <w:r>
        <w:rPr>
          <w:rStyle w:val="Kop3Char"/>
          <w:rFonts w:ascii="Calibri" w:hAnsi="Calibri"/>
          <w:color w:val="auto"/>
        </w:rPr>
        <w:t xml:space="preserve"> der </w:t>
      </w:r>
      <w:proofErr w:type="spellStart"/>
      <w:r>
        <w:rPr>
          <w:rStyle w:val="Kop3Char"/>
          <w:rFonts w:ascii="Calibri" w:hAnsi="Calibri"/>
          <w:color w:val="auto"/>
        </w:rPr>
        <w:t>Betriebsanleitung</w:t>
      </w:r>
      <w:proofErr w:type="spellEnd"/>
      <w:r>
        <w:rPr>
          <w:rStyle w:val="Kop3Char"/>
          <w:rFonts w:ascii="Calibri" w:hAnsi="Calibri"/>
          <w:color w:val="auto"/>
        </w:rPr>
        <w:t xml:space="preserve"> des Herstellers </w:t>
      </w:r>
      <w:proofErr w:type="spellStart"/>
      <w:r>
        <w:rPr>
          <w:rStyle w:val="Kop3Char"/>
          <w:rFonts w:ascii="Calibri" w:hAnsi="Calibri"/>
          <w:color w:val="auto"/>
        </w:rPr>
        <w:t>an</w:t>
      </w:r>
      <w:proofErr w:type="spellEnd"/>
      <w:r>
        <w:rPr>
          <w:rStyle w:val="Kop3Char"/>
          <w:rFonts w:ascii="Calibri" w:hAnsi="Calibri"/>
          <w:color w:val="auto"/>
        </w:rPr>
        <w:t xml:space="preserve"> den </w:t>
      </w:r>
      <w:proofErr w:type="spellStart"/>
      <w:r>
        <w:rPr>
          <w:rStyle w:val="Kop3Char"/>
          <w:rFonts w:ascii="Calibri" w:hAnsi="Calibri"/>
          <w:color w:val="auto"/>
        </w:rPr>
        <w:t>Lamellenhaltern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festklipsen</w:t>
      </w:r>
      <w:proofErr w:type="spellEnd"/>
      <w:r>
        <w:rPr>
          <w:rStyle w:val="Kop3Char"/>
          <w:rFonts w:ascii="Calibri" w:hAnsi="Calibri"/>
          <w:color w:val="auto"/>
        </w:rPr>
        <w:t>.</w:t>
      </w:r>
    </w:p>
    <w:p w:rsidR="00341A6E" w:rsidRPr="00DC4D3D" w:rsidRDefault="00341A6E" w:rsidP="00341A6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:rsidR="00341A6E" w:rsidRDefault="00341A6E" w:rsidP="00341A6E">
      <w:pPr>
        <w:pStyle w:val="Geenafstand"/>
        <w:numPr>
          <w:ilvl w:val="0"/>
          <w:numId w:val="24"/>
        </w:numPr>
      </w:pPr>
      <w:r>
        <w:rPr>
          <w:rStyle w:val="Kop3Char"/>
        </w:rPr>
        <w:t>Lamellenhalter</w:t>
      </w:r>
      <w:r w:rsidR="00B10D35">
        <w:rPr>
          <w:rStyle w:val="Kop3Char"/>
        </w:rPr>
        <w:t>:</w:t>
      </w:r>
    </w:p>
    <w:p w:rsidR="00DC4D3D" w:rsidRDefault="00341A6E" w:rsidP="00341A6E">
      <w:pPr>
        <w:pStyle w:val="Geenafstand"/>
        <w:ind w:left="720"/>
        <w:rPr>
          <w:lang w:eastAsia="nl-NL"/>
        </w:rPr>
      </w:pPr>
      <w:r>
        <w:rPr>
          <w:b/>
        </w:rPr>
        <w:t>Typ</w:t>
      </w:r>
      <w:r>
        <w:t xml:space="preserve">: Lamellenhalter </w:t>
      </w:r>
      <w:proofErr w:type="spellStart"/>
      <w:r w:rsidR="00DC4D3D">
        <w:rPr>
          <w:lang w:eastAsia="nl-NL"/>
        </w:rPr>
        <w:t>Duco</w:t>
      </w:r>
      <w:r w:rsidR="005A7B36">
        <w:rPr>
          <w:lang w:eastAsia="nl-NL"/>
        </w:rPr>
        <w:t>S</w:t>
      </w:r>
      <w:r w:rsidR="00DC4D3D">
        <w:rPr>
          <w:lang w:eastAsia="nl-NL"/>
        </w:rPr>
        <w:t>un</w:t>
      </w:r>
      <w:proofErr w:type="spellEnd"/>
      <w:r w:rsidR="00DC4D3D">
        <w:rPr>
          <w:lang w:eastAsia="nl-NL"/>
        </w:rPr>
        <w:t xml:space="preserve"> C </w:t>
      </w:r>
      <w:proofErr w:type="spellStart"/>
      <w:r w:rsidR="00047649">
        <w:rPr>
          <w:lang w:eastAsia="nl-NL"/>
        </w:rPr>
        <w:t>Verti</w:t>
      </w:r>
      <w:r>
        <w:rPr>
          <w:lang w:eastAsia="nl-NL"/>
        </w:rPr>
        <w:t>k</w:t>
      </w:r>
      <w:r w:rsidR="00047649">
        <w:rPr>
          <w:lang w:eastAsia="nl-NL"/>
        </w:rPr>
        <w:t>al</w:t>
      </w:r>
      <w:proofErr w:type="spellEnd"/>
    </w:p>
    <w:p w:rsidR="00341A6E" w:rsidRDefault="00341A6E" w:rsidP="00341A6E">
      <w:pPr>
        <w:pStyle w:val="Geenafstand"/>
        <w:ind w:left="720"/>
      </w:pPr>
      <w:proofErr w:type="spellStart"/>
      <w:r>
        <w:rPr>
          <w:b/>
        </w:rPr>
        <w:t>Material</w:t>
      </w:r>
      <w:proofErr w:type="spellEnd"/>
      <w:r>
        <w:t xml:space="preserve">: </w:t>
      </w:r>
      <w:proofErr w:type="spellStart"/>
      <w:r>
        <w:t>Kunststoff</w:t>
      </w:r>
      <w:proofErr w:type="spellEnd"/>
      <w:r>
        <w:t xml:space="preserve">, </w:t>
      </w:r>
      <w:proofErr w:type="spellStart"/>
      <w:r>
        <w:t>Polyamid</w:t>
      </w:r>
      <w:proofErr w:type="spellEnd"/>
      <w:r>
        <w:t xml:space="preserve"> PA 6.6, </w:t>
      </w:r>
      <w:proofErr w:type="spellStart"/>
      <w:r>
        <w:t>glasfaserverstärkt</w:t>
      </w:r>
      <w:proofErr w:type="spellEnd"/>
      <w:r>
        <w:t xml:space="preserve">, </w:t>
      </w:r>
      <w:proofErr w:type="spellStart"/>
      <w:r>
        <w:t>UV-Farbstabilität</w:t>
      </w:r>
      <w:proofErr w:type="spellEnd"/>
    </w:p>
    <w:p w:rsidR="00341A6E" w:rsidRDefault="00341A6E" w:rsidP="00341A6E">
      <w:pPr>
        <w:pStyle w:val="Geenafstand"/>
        <w:ind w:left="720"/>
      </w:pPr>
      <w:proofErr w:type="spellStart"/>
      <w:r w:rsidRPr="00B23CCA">
        <w:rPr>
          <w:b/>
        </w:rPr>
        <w:t>Farbe</w:t>
      </w:r>
      <w:proofErr w:type="spellEnd"/>
      <w:r w:rsidRPr="00B23CCA">
        <w:rPr>
          <w:b/>
        </w:rPr>
        <w:t>:</w:t>
      </w:r>
      <w:r>
        <w:t xml:space="preserve"> </w:t>
      </w:r>
      <w:proofErr w:type="spellStart"/>
      <w:r>
        <w:t>Schwarz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Grau</w:t>
      </w:r>
      <w:proofErr w:type="spellEnd"/>
    </w:p>
    <w:p w:rsidR="00341A6E" w:rsidRDefault="00341A6E" w:rsidP="00341A6E">
      <w:pPr>
        <w:pStyle w:val="Geenafstand"/>
        <w:ind w:left="720"/>
      </w:pPr>
      <w:r>
        <w:rPr>
          <w:b/>
        </w:rPr>
        <w:t>Montage</w:t>
      </w:r>
      <w:r>
        <w:t xml:space="preserve">: Die Lamellenhalter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‚</w:t>
      </w:r>
      <w:proofErr w:type="spellStart"/>
      <w:r>
        <w:t>Schieb-Klick</w:t>
      </w:r>
      <w:proofErr w:type="spellEnd"/>
      <w:r>
        <w:t>‘-System</w:t>
      </w:r>
    </w:p>
    <w:p w:rsidR="00341A6E" w:rsidRDefault="00341A6E" w:rsidP="00341A6E">
      <w:pPr>
        <w:pStyle w:val="Geenafstand"/>
        <w:ind w:left="720"/>
        <w:rPr>
          <w:lang w:eastAsia="nl-NL"/>
        </w:rPr>
      </w:pPr>
      <w:proofErr w:type="spellStart"/>
      <w:r>
        <w:t>gemäß</w:t>
      </w:r>
      <w:proofErr w:type="spellEnd"/>
      <w:r>
        <w:t xml:space="preserve"> den </w:t>
      </w:r>
      <w:proofErr w:type="spellStart"/>
      <w:r>
        <w:t>Montageanleitungen</w:t>
      </w:r>
      <w:proofErr w:type="spellEnd"/>
      <w:r>
        <w:t xml:space="preserve"> des Herstellers </w:t>
      </w:r>
      <w:proofErr w:type="spellStart"/>
      <w:r>
        <w:t>auf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Halteprofil</w:t>
      </w:r>
      <w:proofErr w:type="spellEnd"/>
      <w:r>
        <w:t xml:space="preserve"> </w:t>
      </w:r>
      <w:proofErr w:type="spellStart"/>
      <w:r>
        <w:t>befestigen</w:t>
      </w:r>
      <w:proofErr w:type="spellEnd"/>
    </w:p>
    <w:p w:rsidR="00DC4D3D" w:rsidRDefault="00DC4D3D" w:rsidP="00DC4D3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</w:p>
    <w:p w:rsidR="008E3C3F" w:rsidRPr="008E3C3F" w:rsidRDefault="00341A6E" w:rsidP="00DC4D3D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rStyle w:val="Kop3Char"/>
        </w:rPr>
        <w:t>Halteprofile</w:t>
      </w:r>
      <w:proofErr w:type="spellEnd"/>
      <w:r w:rsidR="00F02894" w:rsidRPr="008E3C3F">
        <w:rPr>
          <w:rStyle w:val="Kop3Char"/>
        </w:rPr>
        <w:t>:</w:t>
      </w:r>
      <w:r w:rsidR="00F02894">
        <w:rPr>
          <w:lang w:eastAsia="nl-NL"/>
        </w:rPr>
        <w:t xml:space="preserve"> </w:t>
      </w:r>
    </w:p>
    <w:p w:rsidR="004D764E" w:rsidRDefault="00DC4D3D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Type</w:t>
      </w:r>
      <w:r w:rsidR="00341A6E">
        <w:rPr>
          <w:rFonts w:cs="Calibri"/>
          <w:b/>
          <w:color w:val="000000"/>
          <w:sz w:val="23"/>
          <w:szCs w:val="23"/>
          <w:shd w:val="clear" w:color="auto" w:fill="FFFFFF"/>
        </w:rPr>
        <w:t>n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</w:p>
    <w:p w:rsidR="00DC4D3D" w:rsidRPr="00DC4D3D" w:rsidRDefault="00341A6E" w:rsidP="004D764E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color w:val="000000"/>
          <w:sz w:val="23"/>
          <w:shd w:val="clear" w:color="auto" w:fill="FFFFFF"/>
        </w:rPr>
        <w:t>Halteprofil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r w:rsidR="00DC4D3D" w:rsidRPr="00DC4D3D">
        <w:rPr>
          <w:rFonts w:cs="Calibri"/>
          <w:color w:val="000000"/>
          <w:sz w:val="23"/>
          <w:szCs w:val="23"/>
          <w:shd w:val="clear" w:color="auto" w:fill="FFFFFF"/>
        </w:rPr>
        <w:t>30/50</w:t>
      </w:r>
      <w:r w:rsidR="002D54E7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Typ </w:t>
      </w:r>
      <w:r w:rsidR="002D54E7">
        <w:rPr>
          <w:rFonts w:cs="Calibri"/>
          <w:color w:val="000000"/>
          <w:sz w:val="23"/>
          <w:szCs w:val="23"/>
          <w:shd w:val="clear" w:color="auto" w:fill="FFFFFF"/>
        </w:rPr>
        <w:t>B</w:t>
      </w:r>
    </w:p>
    <w:p w:rsidR="00DC4D3D" w:rsidRDefault="00341A6E" w:rsidP="004D764E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color w:val="000000"/>
          <w:sz w:val="23"/>
          <w:shd w:val="clear" w:color="auto" w:fill="FFFFFF"/>
        </w:rPr>
        <w:t>Halteprofil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r w:rsidR="00DC4D3D" w:rsidRPr="00DC4D3D">
        <w:rPr>
          <w:rFonts w:cs="Calibri"/>
          <w:color w:val="000000"/>
          <w:sz w:val="23"/>
          <w:szCs w:val="23"/>
          <w:shd w:val="clear" w:color="auto" w:fill="FFFFFF"/>
        </w:rPr>
        <w:t>30/78</w:t>
      </w:r>
    </w:p>
    <w:p w:rsidR="00047649" w:rsidRDefault="00341A6E" w:rsidP="004D764E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color w:val="000000"/>
          <w:sz w:val="23"/>
          <w:shd w:val="clear" w:color="auto" w:fill="FFFFFF"/>
        </w:rPr>
        <w:t>Halteprofil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r w:rsidR="00047649">
        <w:rPr>
          <w:rFonts w:cs="Calibri"/>
          <w:color w:val="000000"/>
          <w:sz w:val="23"/>
          <w:szCs w:val="23"/>
          <w:shd w:val="clear" w:color="auto" w:fill="FFFFFF"/>
        </w:rPr>
        <w:t>50/12</w:t>
      </w:r>
    </w:p>
    <w:p w:rsidR="00047649" w:rsidRDefault="00341A6E" w:rsidP="004D764E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color w:val="000000"/>
          <w:sz w:val="23"/>
          <w:shd w:val="clear" w:color="auto" w:fill="FFFFFF"/>
        </w:rPr>
        <w:t>Halteprofil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r w:rsidR="00047649">
        <w:rPr>
          <w:rFonts w:cs="Calibri"/>
          <w:color w:val="000000"/>
          <w:sz w:val="23"/>
          <w:szCs w:val="23"/>
          <w:shd w:val="clear" w:color="auto" w:fill="FFFFFF"/>
        </w:rPr>
        <w:t>50/50</w:t>
      </w:r>
    </w:p>
    <w:p w:rsidR="00047649" w:rsidRPr="00DC4D3D" w:rsidRDefault="00341A6E" w:rsidP="004D764E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color w:val="000000"/>
          <w:sz w:val="23"/>
          <w:shd w:val="clear" w:color="auto" w:fill="FFFFFF"/>
        </w:rPr>
        <w:t>Halteprofil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r w:rsidR="00047649">
        <w:rPr>
          <w:rFonts w:cs="Calibri"/>
          <w:color w:val="000000"/>
          <w:sz w:val="23"/>
          <w:szCs w:val="23"/>
          <w:shd w:val="clear" w:color="auto" w:fill="FFFFFF"/>
        </w:rPr>
        <w:t>21/50 Multi</w:t>
      </w:r>
    </w:p>
    <w:p w:rsidR="00341A6E" w:rsidRDefault="00341A6E" w:rsidP="00341A6E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Material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  <w:proofErr w:type="spellStart"/>
      <w:r>
        <w:rPr>
          <w:rStyle w:val="Kop3Char"/>
          <w:rFonts w:ascii="Calibri" w:hAnsi="Calibri"/>
          <w:color w:val="auto"/>
        </w:rPr>
        <w:t>Alu-Stangpressprofile</w:t>
      </w:r>
      <w:proofErr w:type="spellEnd"/>
      <w:r>
        <w:rPr>
          <w:rStyle w:val="Kop3Char"/>
          <w:rFonts w:ascii="Calibri" w:hAnsi="Calibri"/>
          <w:color w:val="auto"/>
        </w:rPr>
        <w:t xml:space="preserve"> Al Mg Si 0,5</w:t>
      </w:r>
    </w:p>
    <w:p w:rsidR="00DC4D3D" w:rsidRPr="00DC4D3D" w:rsidRDefault="00341A6E" w:rsidP="00341A6E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Bre</w:t>
      </w:r>
      <w:r>
        <w:rPr>
          <w:rFonts w:cs="Calibri"/>
          <w:b/>
          <w:color w:val="000000"/>
          <w:sz w:val="23"/>
          <w:szCs w:val="23"/>
          <w:shd w:val="clear" w:color="auto" w:fill="FFFFFF"/>
        </w:rPr>
        <w:t>i</w:t>
      </w: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te</w:t>
      </w:r>
      <w:proofErr w:type="spellEnd"/>
      <w:r w:rsidR="00DC4D3D" w:rsidRPr="00DC4D3D">
        <w:rPr>
          <w:rFonts w:cs="Calibri"/>
          <w:color w:val="000000"/>
          <w:sz w:val="23"/>
          <w:szCs w:val="23"/>
          <w:shd w:val="clear" w:color="auto" w:fill="FFFFFF"/>
        </w:rPr>
        <w:t>: 30 mm</w:t>
      </w:r>
      <w:r w:rsidR="00047649">
        <w:rPr>
          <w:rFonts w:cs="Calibri"/>
          <w:color w:val="000000"/>
          <w:sz w:val="23"/>
          <w:szCs w:val="23"/>
          <w:shd w:val="clear" w:color="auto" w:fill="FFFFFF"/>
        </w:rPr>
        <w:t xml:space="preserve"> (30/50</w:t>
      </w:r>
      <w:r w:rsidR="002D54E7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Typ </w:t>
      </w:r>
      <w:r w:rsidR="002D54E7">
        <w:rPr>
          <w:rFonts w:cs="Calibri"/>
          <w:color w:val="000000"/>
          <w:sz w:val="23"/>
          <w:szCs w:val="23"/>
          <w:shd w:val="clear" w:color="auto" w:fill="FFFFFF"/>
        </w:rPr>
        <w:t>B</w:t>
      </w:r>
      <w:r w:rsidR="00047649">
        <w:rPr>
          <w:rFonts w:cs="Calibri"/>
          <w:color w:val="000000"/>
          <w:sz w:val="23"/>
          <w:szCs w:val="23"/>
          <w:shd w:val="clear" w:color="auto" w:fill="FFFFFF"/>
        </w:rPr>
        <w:t xml:space="preserve">, 30/78), 50 mm (50/50, 50/12) </w:t>
      </w:r>
      <w:proofErr w:type="spellStart"/>
      <w:r w:rsidR="00047649">
        <w:rPr>
          <w:rFonts w:cs="Calibri"/>
          <w:color w:val="000000"/>
          <w:sz w:val="23"/>
          <w:szCs w:val="23"/>
          <w:shd w:val="clear" w:color="auto" w:fill="FFFFFF"/>
        </w:rPr>
        <w:t>o</w:t>
      </w:r>
      <w:r>
        <w:rPr>
          <w:rFonts w:cs="Calibri"/>
          <w:color w:val="000000"/>
          <w:sz w:val="23"/>
          <w:szCs w:val="23"/>
          <w:shd w:val="clear" w:color="auto" w:fill="FFFFFF"/>
        </w:rPr>
        <w:t>der</w:t>
      </w:r>
      <w:proofErr w:type="spellEnd"/>
      <w:r w:rsidR="00047649">
        <w:rPr>
          <w:rFonts w:cs="Calibri"/>
          <w:color w:val="000000"/>
          <w:sz w:val="23"/>
          <w:szCs w:val="23"/>
          <w:shd w:val="clear" w:color="auto" w:fill="FFFFFF"/>
        </w:rPr>
        <w:t xml:space="preserve"> 21 mm (21/50 Multi)</w:t>
      </w:r>
    </w:p>
    <w:p w:rsidR="00DC4D3D" w:rsidRPr="00DC4D3D" w:rsidRDefault="00341A6E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rFonts w:cs="Calibri"/>
          <w:b/>
          <w:color w:val="000000"/>
          <w:sz w:val="23"/>
          <w:szCs w:val="23"/>
          <w:shd w:val="clear" w:color="auto" w:fill="FFFFFF"/>
        </w:rPr>
        <w:t>Profi</w:t>
      </w: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ldi</w:t>
      </w:r>
      <w:r>
        <w:rPr>
          <w:rFonts w:cs="Calibri"/>
          <w:b/>
          <w:color w:val="000000"/>
          <w:sz w:val="23"/>
          <w:szCs w:val="23"/>
          <w:shd w:val="clear" w:color="auto" w:fill="FFFFFF"/>
        </w:rPr>
        <w:t>ck</w:t>
      </w: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e</w:t>
      </w:r>
      <w:proofErr w:type="spellEnd"/>
      <w:r w:rsidR="00DC4D3D" w:rsidRPr="00DC4D3D">
        <w:rPr>
          <w:rFonts w:cs="Calibri"/>
          <w:color w:val="000000"/>
          <w:sz w:val="23"/>
          <w:szCs w:val="23"/>
          <w:shd w:val="clear" w:color="auto" w:fill="FFFFFF"/>
        </w:rPr>
        <w:t>: Minimum 2,0 mm</w:t>
      </w:r>
    </w:p>
    <w:p w:rsidR="00341A6E" w:rsidRDefault="00341A6E" w:rsidP="00341A6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Oberflächenbehandlung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</w:p>
    <w:p w:rsidR="00341A6E" w:rsidRPr="00DC4D3D" w:rsidRDefault="00341A6E" w:rsidP="00341A6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Standardmäßig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natürliche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Anodisierung</w:t>
      </w:r>
      <w:proofErr w:type="spellEnd"/>
      <w:r>
        <w:rPr>
          <w:rStyle w:val="Kop3Char"/>
          <w:rFonts w:ascii="Calibri" w:hAnsi="Calibri"/>
          <w:color w:val="auto"/>
        </w:rPr>
        <w:t xml:space="preserve"> (15-20 µm) (VB6/A20/VOM1)</w:t>
      </w:r>
    </w:p>
    <w:p w:rsidR="00341A6E" w:rsidRPr="00DC4D3D" w:rsidRDefault="00341A6E" w:rsidP="00341A6E">
      <w:pPr>
        <w:pStyle w:val="Geenafstand"/>
        <w:numPr>
          <w:ilvl w:val="0"/>
          <w:numId w:val="33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rStyle w:val="Kop3Char"/>
          <w:rFonts w:ascii="Calibri" w:hAnsi="Calibri"/>
          <w:color w:val="auto"/>
        </w:rPr>
        <w:t>Emaillierte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Polyester-Pulverbeschichtung</w:t>
      </w:r>
      <w:proofErr w:type="spellEnd"/>
      <w:r>
        <w:rPr>
          <w:rStyle w:val="Kop3Char"/>
          <w:rFonts w:ascii="Calibri" w:hAnsi="Calibri"/>
          <w:color w:val="auto"/>
        </w:rPr>
        <w:t xml:space="preserve"> (60-80 µm)</w:t>
      </w:r>
    </w:p>
    <w:p w:rsidR="003E502D" w:rsidRPr="0088221D" w:rsidRDefault="00341A6E" w:rsidP="00341A6E">
      <w:pPr>
        <w:pStyle w:val="Geenafstand"/>
        <w:ind w:firstLine="708"/>
        <w:rPr>
          <w:lang w:eastAsia="nl-NL"/>
        </w:rPr>
      </w:pPr>
      <w:r w:rsidRPr="00341A6E">
        <w:rPr>
          <w:rStyle w:val="Kop3Char"/>
          <w:rFonts w:ascii="Calibri" w:hAnsi="Calibri"/>
          <w:b/>
          <w:color w:val="auto"/>
        </w:rPr>
        <w:t>Montage: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Nach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Montageanleitung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des Herstellers</w:t>
      </w:r>
    </w:p>
    <w:p w:rsidR="002D54E7" w:rsidRDefault="002D54E7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341A6E" w:rsidRPr="0088221D" w:rsidRDefault="00341A6E" w:rsidP="00341A6E">
      <w:pPr>
        <w:pStyle w:val="Kop2"/>
      </w:pPr>
      <w:proofErr w:type="spellStart"/>
      <w:r>
        <w:lastRenderedPageBreak/>
        <w:t>Oberflächenbehandlung</w:t>
      </w:r>
      <w:proofErr w:type="spellEnd"/>
      <w:r>
        <w:t>:</w:t>
      </w:r>
    </w:p>
    <w:p w:rsidR="00341A6E" w:rsidRPr="007244D2" w:rsidRDefault="00341A6E" w:rsidP="00341A6E">
      <w:pPr>
        <w:pStyle w:val="Geenafstand"/>
        <w:numPr>
          <w:ilvl w:val="0"/>
          <w:numId w:val="16"/>
        </w:numPr>
      </w:pPr>
      <w:proofErr w:type="spellStart"/>
      <w:r>
        <w:t>Anodisierung</w:t>
      </w:r>
      <w:proofErr w:type="spellEnd"/>
      <w:r>
        <w:t xml:space="preserve">: </w:t>
      </w:r>
      <w:proofErr w:type="spellStart"/>
      <w:r>
        <w:t>gemäß</w:t>
      </w:r>
      <w:proofErr w:type="spellEnd"/>
      <w:r>
        <w:t xml:space="preserve"> den </w:t>
      </w:r>
      <w:proofErr w:type="spellStart"/>
      <w:r>
        <w:t>Vorgaben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Qualanod</w:t>
      </w:r>
      <w:proofErr w:type="spellEnd"/>
      <w:r>
        <w:t xml:space="preserve">, </w:t>
      </w:r>
      <w:proofErr w:type="spellStart"/>
      <w:r>
        <w:t>Schichtdicke</w:t>
      </w:r>
      <w:proofErr w:type="spellEnd"/>
      <w:r>
        <w:t xml:space="preserve"> 15-20 µm, </w:t>
      </w:r>
      <w:proofErr w:type="spellStart"/>
      <w:r>
        <w:t>standardmäßig</w:t>
      </w:r>
      <w:proofErr w:type="spellEnd"/>
      <w:r>
        <w:t xml:space="preserve"> </w:t>
      </w:r>
      <w:proofErr w:type="spellStart"/>
      <w:r>
        <w:t>naturfarben</w:t>
      </w:r>
      <w:proofErr w:type="spellEnd"/>
      <w:r>
        <w:t xml:space="preserve"> (</w:t>
      </w:r>
      <w:proofErr w:type="spellStart"/>
      <w:r>
        <w:t>farblose</w:t>
      </w:r>
      <w:proofErr w:type="spellEnd"/>
      <w:r>
        <w:t xml:space="preserve"> </w:t>
      </w:r>
      <w:proofErr w:type="spellStart"/>
      <w:r>
        <w:t>Anodisierung</w:t>
      </w:r>
      <w:proofErr w:type="spellEnd"/>
      <w:r>
        <w:t>)</w:t>
      </w:r>
    </w:p>
    <w:p w:rsidR="00341A6E" w:rsidRPr="007244D2" w:rsidRDefault="00341A6E" w:rsidP="00341A6E">
      <w:pPr>
        <w:pStyle w:val="Geenafstand"/>
        <w:numPr>
          <w:ilvl w:val="0"/>
          <w:numId w:val="16"/>
        </w:numPr>
      </w:pPr>
      <w:proofErr w:type="spellStart"/>
      <w:r>
        <w:t>Pulverlack</w:t>
      </w:r>
      <w:proofErr w:type="spellEnd"/>
      <w:r>
        <w:t xml:space="preserve">: </w:t>
      </w:r>
      <w:proofErr w:type="spellStart"/>
      <w:r>
        <w:t>gemäß</w:t>
      </w:r>
      <w:proofErr w:type="spellEnd"/>
      <w:r>
        <w:t xml:space="preserve"> den </w:t>
      </w:r>
      <w:proofErr w:type="spellStart"/>
      <w:r>
        <w:t>Vorgaben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Qualicoat</w:t>
      </w:r>
      <w:proofErr w:type="spellEnd"/>
      <w:r>
        <w:t xml:space="preserve">, </w:t>
      </w:r>
      <w:proofErr w:type="spellStart"/>
      <w:r>
        <w:t>durchschnittliche</w:t>
      </w:r>
      <w:proofErr w:type="spellEnd"/>
      <w:r>
        <w:t xml:space="preserve"> </w:t>
      </w:r>
      <w:proofErr w:type="spellStart"/>
      <w:r>
        <w:t>Mindestschichtdicke</w:t>
      </w:r>
      <w:proofErr w:type="spellEnd"/>
      <w:r>
        <w:t xml:space="preserve"> 60 µm, </w:t>
      </w:r>
      <w:proofErr w:type="spellStart"/>
      <w:r>
        <w:t>standardmäßig</w:t>
      </w:r>
      <w:proofErr w:type="spellEnd"/>
      <w:r>
        <w:t xml:space="preserve"> </w:t>
      </w:r>
      <w:proofErr w:type="spellStart"/>
      <w:r>
        <w:t>RAL-Farben</w:t>
      </w:r>
      <w:proofErr w:type="spellEnd"/>
      <w:r>
        <w:t xml:space="preserve"> 70 % </w:t>
      </w:r>
      <w:proofErr w:type="spellStart"/>
      <w:r>
        <w:t>Glanz</w:t>
      </w:r>
      <w:proofErr w:type="spellEnd"/>
    </w:p>
    <w:p w:rsidR="00341A6E" w:rsidRPr="007244D2" w:rsidRDefault="00341A6E" w:rsidP="00341A6E">
      <w:pPr>
        <w:pStyle w:val="Geenafstand"/>
        <w:ind w:left="360" w:right="-1"/>
      </w:pPr>
      <w:proofErr w:type="spellStart"/>
      <w:r>
        <w:t>Auf</w:t>
      </w:r>
      <w:proofErr w:type="spellEnd"/>
      <w:r>
        <w:t xml:space="preserve"> </w:t>
      </w:r>
      <w:proofErr w:type="spellStart"/>
      <w:r>
        <w:t>Anfrage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andere </w:t>
      </w:r>
      <w:proofErr w:type="spellStart"/>
      <w:r>
        <w:t>Schichtdicken</w:t>
      </w:r>
      <w:proofErr w:type="spellEnd"/>
      <w:r>
        <w:t xml:space="preserve">, </w:t>
      </w:r>
      <w:proofErr w:type="spellStart"/>
      <w:r>
        <w:t>Anodisierungsfarben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Glanzlackabstufungen</w:t>
      </w:r>
      <w:proofErr w:type="spellEnd"/>
      <w:r>
        <w:t xml:space="preserve"> </w:t>
      </w:r>
      <w:proofErr w:type="spellStart"/>
      <w:r>
        <w:t>möglich</w:t>
      </w:r>
      <w:proofErr w:type="spellEnd"/>
      <w:r>
        <w:t xml:space="preserve"> </w:t>
      </w:r>
      <w:proofErr w:type="spellStart"/>
      <w:r>
        <w:t>sowie</w:t>
      </w:r>
      <w:proofErr w:type="spellEnd"/>
      <w:r>
        <w:t xml:space="preserve"> „</w:t>
      </w:r>
      <w:proofErr w:type="spellStart"/>
      <w:r>
        <w:t>Seaside</w:t>
      </w:r>
      <w:proofErr w:type="spellEnd"/>
      <w:r>
        <w:t>“-</w:t>
      </w:r>
      <w:proofErr w:type="spellStart"/>
      <w:r>
        <w:t>Lacke</w:t>
      </w:r>
      <w:proofErr w:type="spellEnd"/>
      <w:r>
        <w:t xml:space="preserve">, </w:t>
      </w:r>
      <w:proofErr w:type="spellStart"/>
      <w:r>
        <w:t>Strukturlacke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Lackpulverartikelnummern</w:t>
      </w:r>
      <w:proofErr w:type="spellEnd"/>
      <w:r>
        <w:t>.</w:t>
      </w:r>
    </w:p>
    <w:p w:rsidR="00341A6E" w:rsidRPr="007244D2" w:rsidRDefault="00341A6E" w:rsidP="00341A6E">
      <w:pPr>
        <w:pStyle w:val="Geenafstand"/>
      </w:pPr>
    </w:p>
    <w:p w:rsidR="003E502D" w:rsidRPr="007244D2" w:rsidRDefault="00341A6E" w:rsidP="00341A6E">
      <w:pPr>
        <w:pStyle w:val="Kop2"/>
      </w:pPr>
      <w:proofErr w:type="spellStart"/>
      <w:r>
        <w:t>Ausführung</w:t>
      </w:r>
      <w:proofErr w:type="spellEnd"/>
      <w:r w:rsidR="00D87C2A">
        <w:t>:</w:t>
      </w:r>
    </w:p>
    <w:p w:rsidR="003E502D" w:rsidRPr="007244D2" w:rsidRDefault="00341A6E" w:rsidP="00315892">
      <w:pPr>
        <w:pStyle w:val="Kop3"/>
        <w:numPr>
          <w:ilvl w:val="0"/>
          <w:numId w:val="17"/>
        </w:numPr>
      </w:pPr>
      <w:proofErr w:type="spellStart"/>
      <w:r w:rsidRPr="00341A6E">
        <w:t>Mit</w:t>
      </w:r>
      <w:proofErr w:type="spellEnd"/>
      <w:r w:rsidRPr="00341A6E">
        <w:t xml:space="preserve"> </w:t>
      </w:r>
      <w:proofErr w:type="spellStart"/>
      <w:r w:rsidRPr="00341A6E">
        <w:t>Kunststoff-Stopper</w:t>
      </w:r>
      <w:proofErr w:type="spellEnd"/>
      <w:r w:rsidR="003E502D" w:rsidRPr="007244D2">
        <w:t>:</w:t>
      </w:r>
    </w:p>
    <w:p w:rsidR="00341A6E" w:rsidRPr="00D87C2A" w:rsidRDefault="00341A6E" w:rsidP="00341A6E">
      <w:pPr>
        <w:pStyle w:val="Kop3"/>
        <w:ind w:left="709"/>
        <w:rPr>
          <w:rFonts w:ascii="Calibri" w:eastAsia="Calibri" w:hAnsi="Calibri" w:cs="Tahoma"/>
          <w:bCs w:val="0"/>
          <w:color w:val="auto"/>
        </w:rPr>
      </w:pPr>
      <w:proofErr w:type="spellStart"/>
      <w:r>
        <w:rPr>
          <w:rFonts w:ascii="Calibri" w:hAnsi="Calibri"/>
          <w:color w:val="auto"/>
        </w:rPr>
        <w:t>Endbearbeitung</w:t>
      </w:r>
      <w:proofErr w:type="spellEnd"/>
      <w:r>
        <w:rPr>
          <w:rFonts w:ascii="Calibri" w:hAnsi="Calibri"/>
          <w:color w:val="auto"/>
        </w:rPr>
        <w:t xml:space="preserve"> der </w:t>
      </w:r>
      <w:proofErr w:type="spellStart"/>
      <w:r>
        <w:rPr>
          <w:rFonts w:ascii="Calibri" w:hAnsi="Calibri"/>
          <w:color w:val="auto"/>
        </w:rPr>
        <w:t>Halteprofile</w:t>
      </w:r>
      <w:proofErr w:type="spellEnd"/>
      <w:r>
        <w:rPr>
          <w:rFonts w:ascii="Calibri" w:hAnsi="Calibri"/>
          <w:color w:val="auto"/>
        </w:rPr>
        <w:t xml:space="preserve"> </w:t>
      </w:r>
      <w:proofErr w:type="spellStart"/>
      <w:r>
        <w:rPr>
          <w:rFonts w:ascii="Calibri" w:hAnsi="Calibri"/>
          <w:color w:val="auto"/>
        </w:rPr>
        <w:t>mit</w:t>
      </w:r>
      <w:proofErr w:type="spellEnd"/>
      <w:r>
        <w:rPr>
          <w:rFonts w:ascii="Calibri" w:hAnsi="Calibri"/>
          <w:color w:val="auto"/>
        </w:rPr>
        <w:t xml:space="preserve"> </w:t>
      </w:r>
      <w:proofErr w:type="spellStart"/>
      <w:r>
        <w:rPr>
          <w:rFonts w:ascii="Calibri" w:hAnsi="Calibri"/>
          <w:color w:val="auto"/>
        </w:rPr>
        <w:t>Kunststoff-Stopper</w:t>
      </w:r>
      <w:proofErr w:type="spellEnd"/>
      <w:r>
        <w:rPr>
          <w:rFonts w:ascii="Calibri" w:hAnsi="Calibri"/>
          <w:color w:val="auto"/>
        </w:rPr>
        <w:t>.</w:t>
      </w:r>
    </w:p>
    <w:p w:rsidR="00341A6E" w:rsidRDefault="00341A6E" w:rsidP="00341A6E">
      <w:pPr>
        <w:pStyle w:val="Kop3"/>
        <w:ind w:left="709"/>
        <w:rPr>
          <w:rFonts w:ascii="Calibri" w:eastAsia="Calibri" w:hAnsi="Calibri" w:cs="Tahoma"/>
          <w:bCs w:val="0"/>
          <w:color w:val="auto"/>
          <w:lang w:val="nl-NL"/>
        </w:rPr>
      </w:pPr>
      <w:r>
        <w:rPr>
          <w:rFonts w:ascii="Calibri" w:hAnsi="Calibri"/>
          <w:b/>
          <w:color w:val="auto"/>
        </w:rPr>
        <w:t>Typen</w:t>
      </w:r>
      <w:r w:rsidRPr="00D87C2A">
        <w:rPr>
          <w:rFonts w:ascii="Calibri" w:eastAsia="Calibri" w:hAnsi="Calibri" w:cs="Tahoma"/>
          <w:bCs w:val="0"/>
          <w:color w:val="auto"/>
          <w:lang w:val="nl-NL"/>
        </w:rPr>
        <w:t xml:space="preserve">: </w:t>
      </w:r>
    </w:p>
    <w:p w:rsidR="00341A6E" w:rsidRPr="00D87C2A" w:rsidRDefault="00341A6E" w:rsidP="00341A6E">
      <w:pPr>
        <w:pStyle w:val="Kop3"/>
        <w:numPr>
          <w:ilvl w:val="0"/>
          <w:numId w:val="34"/>
        </w:numPr>
        <w:rPr>
          <w:rFonts w:ascii="Calibri" w:eastAsia="Calibri" w:hAnsi="Calibri" w:cs="Tahoma"/>
          <w:bCs w:val="0"/>
          <w:color w:val="auto"/>
          <w:lang w:val="nl-NL"/>
        </w:rPr>
      </w:pPr>
      <w:proofErr w:type="spellStart"/>
      <w:r>
        <w:rPr>
          <w:rFonts w:ascii="Calibri" w:hAnsi="Calibri"/>
          <w:color w:val="auto"/>
        </w:rPr>
        <w:t>Kunststoff-Stopper</w:t>
      </w:r>
      <w:proofErr w:type="spellEnd"/>
      <w:r>
        <w:rPr>
          <w:rFonts w:ascii="Calibri" w:hAnsi="Calibri"/>
          <w:color w:val="auto"/>
        </w:rPr>
        <w:t xml:space="preserve"> </w:t>
      </w:r>
      <w:proofErr w:type="spellStart"/>
      <w:r>
        <w:rPr>
          <w:rFonts w:ascii="Calibri" w:hAnsi="Calibri"/>
          <w:color w:val="auto"/>
        </w:rPr>
        <w:t>für</w:t>
      </w:r>
      <w:proofErr w:type="spellEnd"/>
      <w:r>
        <w:rPr>
          <w:rFonts w:ascii="Calibri" w:hAnsi="Calibri"/>
          <w:color w:val="auto"/>
        </w:rPr>
        <w:t xml:space="preserve"> </w:t>
      </w:r>
      <w:proofErr w:type="spellStart"/>
      <w:r>
        <w:rPr>
          <w:rFonts w:ascii="Calibri" w:hAnsi="Calibri"/>
          <w:color w:val="auto"/>
        </w:rPr>
        <w:t>Halteprofil</w:t>
      </w:r>
      <w:proofErr w:type="spellEnd"/>
      <w:r>
        <w:rPr>
          <w:rFonts w:ascii="Calibri" w:hAnsi="Calibri"/>
          <w:color w:val="auto"/>
        </w:rPr>
        <w:t xml:space="preserve"> </w:t>
      </w:r>
      <w:r w:rsidRPr="00D87C2A">
        <w:rPr>
          <w:rFonts w:ascii="Calibri" w:eastAsia="Calibri" w:hAnsi="Calibri" w:cs="Tahoma"/>
          <w:bCs w:val="0"/>
          <w:color w:val="auto"/>
          <w:lang w:val="nl-NL"/>
        </w:rPr>
        <w:t xml:space="preserve">30/50 </w:t>
      </w:r>
      <w:r>
        <w:rPr>
          <w:rFonts w:ascii="Calibri" w:eastAsia="Calibri" w:hAnsi="Calibri" w:cs="Tahoma"/>
          <w:bCs w:val="0"/>
          <w:color w:val="auto"/>
          <w:lang w:val="nl-NL"/>
        </w:rPr>
        <w:t xml:space="preserve">Typ B </w:t>
      </w:r>
      <w:r w:rsidRPr="00D87C2A">
        <w:rPr>
          <w:rFonts w:ascii="Calibri" w:eastAsia="Calibri" w:hAnsi="Calibri" w:cs="Tahoma"/>
          <w:bCs w:val="0"/>
          <w:color w:val="auto"/>
          <w:lang w:val="nl-NL"/>
        </w:rPr>
        <w:t>(</w:t>
      </w:r>
      <w:proofErr w:type="spellStart"/>
      <w:r>
        <w:rPr>
          <w:rFonts w:ascii="Calibri" w:eastAsia="Calibri" w:hAnsi="Calibri" w:cs="Tahoma"/>
          <w:bCs w:val="0"/>
          <w:color w:val="auto"/>
          <w:lang w:val="nl-NL"/>
        </w:rPr>
        <w:t>Schwarz</w:t>
      </w:r>
      <w:proofErr w:type="spellEnd"/>
      <w:r>
        <w:rPr>
          <w:rFonts w:ascii="Calibri" w:eastAsia="Calibri" w:hAnsi="Calibri" w:cs="Tahoma"/>
          <w:bCs w:val="0"/>
          <w:color w:val="auto"/>
          <w:lang w:val="nl-NL"/>
        </w:rPr>
        <w:t>/</w:t>
      </w:r>
      <w:proofErr w:type="spellStart"/>
      <w:r w:rsidRPr="0005021C">
        <w:rPr>
          <w:rFonts w:ascii="Calibri" w:eastAsia="Calibri" w:hAnsi="Calibri" w:cs="Tahoma"/>
          <w:bCs w:val="0"/>
          <w:color w:val="auto"/>
          <w:lang w:val="nl-NL"/>
        </w:rPr>
        <w:t>Grau</w:t>
      </w:r>
      <w:proofErr w:type="spellEnd"/>
      <w:r w:rsidRPr="00D87C2A">
        <w:rPr>
          <w:rFonts w:ascii="Calibri" w:eastAsia="Calibri" w:hAnsi="Calibri" w:cs="Tahoma"/>
          <w:bCs w:val="0"/>
          <w:color w:val="auto"/>
          <w:lang w:val="nl-NL"/>
        </w:rPr>
        <w:t>)</w:t>
      </w:r>
    </w:p>
    <w:p w:rsidR="00D87C2A" w:rsidRPr="00D87C2A" w:rsidRDefault="00341A6E" w:rsidP="00341A6E">
      <w:pPr>
        <w:pStyle w:val="Kop3"/>
        <w:numPr>
          <w:ilvl w:val="0"/>
          <w:numId w:val="34"/>
        </w:numPr>
      </w:pPr>
      <w:proofErr w:type="spellStart"/>
      <w:r>
        <w:rPr>
          <w:rFonts w:ascii="Calibri" w:hAnsi="Calibri"/>
          <w:color w:val="auto"/>
        </w:rPr>
        <w:t>Kunststoff-Stopper</w:t>
      </w:r>
      <w:proofErr w:type="spellEnd"/>
      <w:r>
        <w:rPr>
          <w:rFonts w:ascii="Calibri" w:hAnsi="Calibri"/>
          <w:color w:val="auto"/>
        </w:rPr>
        <w:t xml:space="preserve"> </w:t>
      </w:r>
      <w:proofErr w:type="spellStart"/>
      <w:r>
        <w:rPr>
          <w:rFonts w:ascii="Calibri" w:hAnsi="Calibri"/>
          <w:color w:val="auto"/>
        </w:rPr>
        <w:t>für</w:t>
      </w:r>
      <w:proofErr w:type="spellEnd"/>
      <w:r>
        <w:rPr>
          <w:rFonts w:ascii="Calibri" w:hAnsi="Calibri"/>
          <w:color w:val="auto"/>
        </w:rPr>
        <w:t xml:space="preserve"> </w:t>
      </w:r>
      <w:proofErr w:type="spellStart"/>
      <w:r>
        <w:rPr>
          <w:rFonts w:ascii="Calibri" w:hAnsi="Calibri"/>
          <w:color w:val="auto"/>
        </w:rPr>
        <w:t>Halteprofil</w:t>
      </w:r>
      <w:proofErr w:type="spellEnd"/>
      <w:r>
        <w:rPr>
          <w:rFonts w:ascii="Calibri" w:hAnsi="Calibri"/>
          <w:color w:val="auto"/>
        </w:rPr>
        <w:t xml:space="preserve"> </w:t>
      </w:r>
      <w:r w:rsidRPr="00D87C2A">
        <w:rPr>
          <w:rFonts w:ascii="Calibri" w:eastAsia="Calibri" w:hAnsi="Calibri" w:cs="Tahoma"/>
          <w:bCs w:val="0"/>
          <w:color w:val="auto"/>
          <w:lang w:val="nl-NL"/>
        </w:rPr>
        <w:t>30/78 (</w:t>
      </w:r>
      <w:proofErr w:type="spellStart"/>
      <w:r>
        <w:rPr>
          <w:rFonts w:ascii="Calibri" w:eastAsia="Calibri" w:hAnsi="Calibri" w:cs="Tahoma"/>
          <w:bCs w:val="0"/>
          <w:color w:val="auto"/>
          <w:lang w:val="nl-NL"/>
        </w:rPr>
        <w:t>Schwarz</w:t>
      </w:r>
      <w:proofErr w:type="spellEnd"/>
      <w:r>
        <w:rPr>
          <w:rFonts w:ascii="Calibri" w:eastAsia="Calibri" w:hAnsi="Calibri" w:cs="Tahoma"/>
          <w:bCs w:val="0"/>
          <w:color w:val="auto"/>
          <w:lang w:val="nl-NL"/>
        </w:rPr>
        <w:t>/</w:t>
      </w:r>
      <w:proofErr w:type="spellStart"/>
      <w:r w:rsidRPr="0005021C">
        <w:rPr>
          <w:rFonts w:ascii="Calibri" w:eastAsia="Calibri" w:hAnsi="Calibri" w:cs="Tahoma"/>
          <w:bCs w:val="0"/>
          <w:color w:val="auto"/>
          <w:lang w:val="nl-NL"/>
        </w:rPr>
        <w:t>Grau</w:t>
      </w:r>
      <w:proofErr w:type="spellEnd"/>
      <w:r w:rsidRPr="00D87C2A">
        <w:rPr>
          <w:rFonts w:ascii="Calibri" w:eastAsia="Calibri" w:hAnsi="Calibri" w:cs="Tahoma"/>
          <w:bCs w:val="0"/>
          <w:color w:val="auto"/>
          <w:lang w:val="nl-NL"/>
        </w:rPr>
        <w:t>)</w:t>
      </w:r>
    </w:p>
    <w:p w:rsidR="00535CEE" w:rsidRPr="00535CEE" w:rsidRDefault="00535CEE" w:rsidP="00535CEE"/>
    <w:p w:rsidR="00341A6E" w:rsidRPr="007244D2" w:rsidRDefault="00341A6E" w:rsidP="00341A6E">
      <w:pPr>
        <w:pStyle w:val="Kop2"/>
      </w:pPr>
      <w:proofErr w:type="spellStart"/>
      <w:r>
        <w:t>Erfüllt</w:t>
      </w:r>
      <w:proofErr w:type="spellEnd"/>
      <w:r>
        <w:t xml:space="preserve"> die </w:t>
      </w:r>
      <w:proofErr w:type="spellStart"/>
      <w:r>
        <w:t>folgenden</w:t>
      </w:r>
      <w:proofErr w:type="spellEnd"/>
      <w:r>
        <w:t xml:space="preserve"> Normen </w:t>
      </w:r>
      <w:proofErr w:type="spellStart"/>
      <w:r>
        <w:t>bzw</w:t>
      </w:r>
      <w:proofErr w:type="spellEnd"/>
      <w:r>
        <w:t xml:space="preserve">. </w:t>
      </w:r>
      <w:proofErr w:type="spellStart"/>
      <w:r>
        <w:t>wurde</w:t>
      </w:r>
      <w:proofErr w:type="spellEnd"/>
      <w:r>
        <w:t xml:space="preserve"> </w:t>
      </w:r>
      <w:proofErr w:type="spellStart"/>
      <w:r>
        <w:t>entsprechend</w:t>
      </w:r>
      <w:proofErr w:type="spellEnd"/>
      <w:r>
        <w:t xml:space="preserve"> </w:t>
      </w:r>
      <w:proofErr w:type="spellStart"/>
      <w:r>
        <w:t>getestet</w:t>
      </w:r>
      <w:proofErr w:type="spellEnd"/>
      <w:r>
        <w:t>:</w:t>
      </w:r>
    </w:p>
    <w:p w:rsidR="00341A6E" w:rsidRPr="00814A71" w:rsidRDefault="00341A6E" w:rsidP="00341A6E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Qualicoat</w:t>
      </w:r>
      <w:proofErr w:type="spellEnd"/>
      <w:r>
        <w:rPr>
          <w:rFonts w:asciiTheme="minorHAnsi" w:hAnsiTheme="minorHAnsi"/>
          <w:sz w:val="22"/>
        </w:rPr>
        <w:t xml:space="preserve"> (bei </w:t>
      </w:r>
      <w:proofErr w:type="spellStart"/>
      <w:r>
        <w:rPr>
          <w:rFonts w:asciiTheme="minorHAnsi" w:hAnsiTheme="minorHAnsi"/>
          <w:sz w:val="22"/>
        </w:rPr>
        <w:t>gelackter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Ausführung</w:t>
      </w:r>
      <w:proofErr w:type="spellEnd"/>
      <w:r>
        <w:rPr>
          <w:rFonts w:asciiTheme="minorHAnsi" w:hAnsiTheme="minorHAnsi"/>
          <w:sz w:val="22"/>
        </w:rPr>
        <w:t>).</w:t>
      </w:r>
    </w:p>
    <w:p w:rsidR="00341A6E" w:rsidRPr="00814A71" w:rsidRDefault="00341A6E" w:rsidP="00341A6E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Qualanod</w:t>
      </w:r>
      <w:proofErr w:type="spellEnd"/>
      <w:r>
        <w:rPr>
          <w:rFonts w:asciiTheme="minorHAnsi" w:hAnsiTheme="minorHAnsi"/>
          <w:sz w:val="22"/>
        </w:rPr>
        <w:t xml:space="preserve"> (bei </w:t>
      </w:r>
      <w:proofErr w:type="spellStart"/>
      <w:r>
        <w:rPr>
          <w:rFonts w:asciiTheme="minorHAnsi" w:hAnsiTheme="minorHAnsi"/>
          <w:sz w:val="22"/>
        </w:rPr>
        <w:t>anodisierter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Ausführung</w:t>
      </w:r>
      <w:proofErr w:type="spellEnd"/>
      <w:r>
        <w:rPr>
          <w:rFonts w:asciiTheme="minorHAnsi" w:hAnsiTheme="minorHAnsi"/>
          <w:sz w:val="22"/>
        </w:rPr>
        <w:t>).</w:t>
      </w:r>
    </w:p>
    <w:p w:rsidR="00341A6E" w:rsidRPr="000017E0" w:rsidRDefault="00341A6E" w:rsidP="00341A6E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0017E0">
        <w:rPr>
          <w:rFonts w:asciiTheme="minorHAnsi" w:hAnsiTheme="minorHAnsi"/>
          <w:lang w:val="fr-BE"/>
        </w:rPr>
        <w:t xml:space="preserve">EN 573 - EN AW-6063 T66 </w:t>
      </w:r>
      <w:proofErr w:type="spellStart"/>
      <w:r w:rsidRPr="000017E0">
        <w:rPr>
          <w:rFonts w:asciiTheme="minorHAnsi" w:hAnsiTheme="minorHAnsi"/>
          <w:lang w:val="fr-BE"/>
        </w:rPr>
        <w:t>und</w:t>
      </w:r>
      <w:proofErr w:type="spellEnd"/>
      <w:r w:rsidRPr="000017E0">
        <w:rPr>
          <w:rFonts w:asciiTheme="minorHAnsi" w:hAnsiTheme="minorHAnsi"/>
          <w:lang w:val="fr-BE"/>
        </w:rPr>
        <w:t xml:space="preserve"> EN AW-6060 T66: </w:t>
      </w:r>
      <w:proofErr w:type="spellStart"/>
      <w:r w:rsidRPr="000017E0">
        <w:rPr>
          <w:rFonts w:asciiTheme="minorHAnsi" w:hAnsiTheme="minorHAnsi"/>
          <w:lang w:val="fr-BE"/>
        </w:rPr>
        <w:t>Aluminiumlegierung</w:t>
      </w:r>
      <w:proofErr w:type="spellEnd"/>
      <w:r w:rsidRPr="000017E0">
        <w:rPr>
          <w:rFonts w:asciiTheme="minorHAnsi" w:hAnsiTheme="minorHAnsi"/>
          <w:lang w:val="fr-BE"/>
        </w:rPr>
        <w:t xml:space="preserve"> &amp; </w:t>
      </w:r>
      <w:proofErr w:type="spellStart"/>
      <w:r w:rsidRPr="000017E0">
        <w:rPr>
          <w:rFonts w:asciiTheme="minorHAnsi" w:hAnsiTheme="minorHAnsi"/>
          <w:lang w:val="fr-BE"/>
        </w:rPr>
        <w:t>Aushärtung</w:t>
      </w:r>
      <w:proofErr w:type="spellEnd"/>
      <w:r w:rsidRPr="000017E0">
        <w:rPr>
          <w:rFonts w:asciiTheme="minorHAnsi" w:hAnsiTheme="minorHAnsi"/>
          <w:lang w:val="fr-BE"/>
        </w:rPr>
        <w:t>.</w:t>
      </w:r>
    </w:p>
    <w:p w:rsidR="00341A6E" w:rsidRPr="004D764E" w:rsidRDefault="00341A6E" w:rsidP="00341A6E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/>
          <w:sz w:val="22"/>
        </w:rPr>
        <w:t xml:space="preserve">EN 1990, EN 1991, EN 1999: </w:t>
      </w:r>
      <w:proofErr w:type="spellStart"/>
      <w:r>
        <w:rPr>
          <w:rFonts w:asciiTheme="minorHAnsi" w:hAnsiTheme="minorHAnsi"/>
          <w:sz w:val="22"/>
        </w:rPr>
        <w:t>Kraftberechnungen</w:t>
      </w:r>
      <w:proofErr w:type="spellEnd"/>
    </w:p>
    <w:p w:rsidR="007B4030" w:rsidRPr="004D764E" w:rsidRDefault="007B4030" w:rsidP="00341A6E">
      <w:pPr>
        <w:pStyle w:val="Kop2"/>
        <w:rPr>
          <w:rFonts w:asciiTheme="minorHAnsi" w:hAnsiTheme="minorHAnsi" w:cs="Tahoma"/>
          <w:sz w:val="18"/>
          <w:szCs w:val="18"/>
        </w:rPr>
      </w:pPr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D3D" w:rsidRDefault="00DC4D3D" w:rsidP="00584936">
      <w:r>
        <w:separator/>
      </w:r>
    </w:p>
  </w:endnote>
  <w:endnote w:type="continuationSeparator" w:id="0">
    <w:p w:rsidR="00DC4D3D" w:rsidRDefault="00DC4D3D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DC4D3D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DC4D3D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DC4D3D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D3D" w:rsidRDefault="00DC4D3D" w:rsidP="00584936">
      <w:r>
        <w:separator/>
      </w:r>
    </w:p>
  </w:footnote>
  <w:footnote w:type="continuationSeparator" w:id="0">
    <w:p w:rsidR="00DC4D3D" w:rsidRDefault="00DC4D3D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C316BF">
    <w:pPr>
      <w:pStyle w:val="Koptekst"/>
    </w:pPr>
    <w:r w:rsidRPr="00C316BF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C316BF">
    <w:pPr>
      <w:pStyle w:val="Koptekst"/>
    </w:pPr>
    <w:r w:rsidRPr="00C316BF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C316BF">
    <w:pPr>
      <w:pStyle w:val="Koptekst"/>
    </w:pPr>
    <w:r w:rsidRPr="00C316BF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0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6"/>
  </w:num>
  <w:num w:numId="15">
    <w:abstractNumId w:val="13"/>
  </w:num>
  <w:num w:numId="16">
    <w:abstractNumId w:val="34"/>
  </w:num>
  <w:num w:numId="17">
    <w:abstractNumId w:val="20"/>
  </w:num>
  <w:num w:numId="18">
    <w:abstractNumId w:val="33"/>
  </w:num>
  <w:num w:numId="19">
    <w:abstractNumId w:val="14"/>
  </w:num>
  <w:num w:numId="20">
    <w:abstractNumId w:val="28"/>
  </w:num>
  <w:num w:numId="21">
    <w:abstractNumId w:val="16"/>
  </w:num>
  <w:num w:numId="22">
    <w:abstractNumId w:val="12"/>
  </w:num>
  <w:num w:numId="23">
    <w:abstractNumId w:val="23"/>
  </w:num>
  <w:num w:numId="24">
    <w:abstractNumId w:val="18"/>
  </w:num>
  <w:num w:numId="25">
    <w:abstractNumId w:val="29"/>
  </w:num>
  <w:num w:numId="26">
    <w:abstractNumId w:val="15"/>
  </w:num>
  <w:num w:numId="27">
    <w:abstractNumId w:val="19"/>
  </w:num>
  <w:num w:numId="28">
    <w:abstractNumId w:val="21"/>
  </w:num>
  <w:num w:numId="29">
    <w:abstractNumId w:val="27"/>
  </w:num>
  <w:num w:numId="30">
    <w:abstractNumId w:val="35"/>
  </w:num>
  <w:num w:numId="31">
    <w:abstractNumId w:val="31"/>
  </w:num>
  <w:num w:numId="32">
    <w:abstractNumId w:val="24"/>
  </w:num>
  <w:num w:numId="33">
    <w:abstractNumId w:val="11"/>
  </w:num>
  <w:num w:numId="34">
    <w:abstractNumId w:val="22"/>
  </w:num>
  <w:num w:numId="35">
    <w:abstractNumId w:val="32"/>
  </w:num>
  <w:num w:numId="36">
    <w:abstractNumId w:val="25"/>
  </w:num>
  <w:num w:numId="37">
    <w:abstractNumId w:val="17"/>
  </w:num>
  <w:num w:numId="3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3FD5"/>
    <w:rsid w:val="00047649"/>
    <w:rsid w:val="000974F5"/>
    <w:rsid w:val="000A4893"/>
    <w:rsid w:val="000D4094"/>
    <w:rsid w:val="00100B5E"/>
    <w:rsid w:val="001470E4"/>
    <w:rsid w:val="00153EEE"/>
    <w:rsid w:val="0018000C"/>
    <w:rsid w:val="001A1A21"/>
    <w:rsid w:val="001C548A"/>
    <w:rsid w:val="002047D0"/>
    <w:rsid w:val="00217093"/>
    <w:rsid w:val="00222F29"/>
    <w:rsid w:val="00232A66"/>
    <w:rsid w:val="0026604F"/>
    <w:rsid w:val="002A46E2"/>
    <w:rsid w:val="002A570F"/>
    <w:rsid w:val="002A6498"/>
    <w:rsid w:val="002D28BD"/>
    <w:rsid w:val="002D54E7"/>
    <w:rsid w:val="002F0B81"/>
    <w:rsid w:val="002F4432"/>
    <w:rsid w:val="003101F6"/>
    <w:rsid w:val="00315892"/>
    <w:rsid w:val="00341A6E"/>
    <w:rsid w:val="00393524"/>
    <w:rsid w:val="003B0777"/>
    <w:rsid w:val="003E502D"/>
    <w:rsid w:val="004772FD"/>
    <w:rsid w:val="00485348"/>
    <w:rsid w:val="004929D2"/>
    <w:rsid w:val="004A6709"/>
    <w:rsid w:val="004B10FD"/>
    <w:rsid w:val="004B579A"/>
    <w:rsid w:val="004D764E"/>
    <w:rsid w:val="00515344"/>
    <w:rsid w:val="00522424"/>
    <w:rsid w:val="00535CEE"/>
    <w:rsid w:val="00584936"/>
    <w:rsid w:val="005A1F6F"/>
    <w:rsid w:val="005A7B36"/>
    <w:rsid w:val="005F05CA"/>
    <w:rsid w:val="0061302D"/>
    <w:rsid w:val="00671AA8"/>
    <w:rsid w:val="00685067"/>
    <w:rsid w:val="006A176D"/>
    <w:rsid w:val="006B03E9"/>
    <w:rsid w:val="006C3D0E"/>
    <w:rsid w:val="006C401A"/>
    <w:rsid w:val="006F3CC4"/>
    <w:rsid w:val="007244D2"/>
    <w:rsid w:val="00737673"/>
    <w:rsid w:val="00787799"/>
    <w:rsid w:val="007A06F7"/>
    <w:rsid w:val="007B1946"/>
    <w:rsid w:val="007B4030"/>
    <w:rsid w:val="007D5206"/>
    <w:rsid w:val="00816D7F"/>
    <w:rsid w:val="0082380F"/>
    <w:rsid w:val="00855B56"/>
    <w:rsid w:val="008D1CFA"/>
    <w:rsid w:val="008E3C3F"/>
    <w:rsid w:val="0092495C"/>
    <w:rsid w:val="00926207"/>
    <w:rsid w:val="009A17EA"/>
    <w:rsid w:val="009A7860"/>
    <w:rsid w:val="00A231A8"/>
    <w:rsid w:val="00A70208"/>
    <w:rsid w:val="00AB592C"/>
    <w:rsid w:val="00B10D35"/>
    <w:rsid w:val="00B10DC4"/>
    <w:rsid w:val="00B20205"/>
    <w:rsid w:val="00B21D6F"/>
    <w:rsid w:val="00B33D5D"/>
    <w:rsid w:val="00B36874"/>
    <w:rsid w:val="00B536F1"/>
    <w:rsid w:val="00B75590"/>
    <w:rsid w:val="00BC2A15"/>
    <w:rsid w:val="00BF0CC0"/>
    <w:rsid w:val="00C11DFF"/>
    <w:rsid w:val="00C316BF"/>
    <w:rsid w:val="00CB5A3D"/>
    <w:rsid w:val="00CC3EEF"/>
    <w:rsid w:val="00CF6823"/>
    <w:rsid w:val="00D0178E"/>
    <w:rsid w:val="00D34B9C"/>
    <w:rsid w:val="00D87C2A"/>
    <w:rsid w:val="00DA7063"/>
    <w:rsid w:val="00DC4D3D"/>
    <w:rsid w:val="00E623A1"/>
    <w:rsid w:val="00E63F06"/>
    <w:rsid w:val="00F01670"/>
    <w:rsid w:val="00F02894"/>
    <w:rsid w:val="00F12C0E"/>
    <w:rsid w:val="00F61016"/>
    <w:rsid w:val="00FB0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82</TotalTime>
  <Pages>2</Pages>
  <Words>379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22</cp:revision>
  <cp:lastPrinted>2016-03-07T09:51:00Z</cp:lastPrinted>
  <dcterms:created xsi:type="dcterms:W3CDTF">2016-10-17T06:37:00Z</dcterms:created>
  <dcterms:modified xsi:type="dcterms:W3CDTF">2017-02-22T12:15:00Z</dcterms:modified>
</cp:coreProperties>
</file>