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FC0AF4" w:rsidRDefault="00FC0AF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FC0A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FC0A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F7502" w:rsidRPr="00FC0A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FC0A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D6E54" w:rsidRPr="00FC0A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102EB7" w:rsidRPr="00FC0A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FC0A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FC0AF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3C56C5" w:rsidRDefault="00FC0AF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3C56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C0AF4" w:rsidRPr="00FC0AF4" w:rsidRDefault="00C54A7D" w:rsidP="00FC0AF4">
      <w:pPr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</w:pP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begin"/>
      </w:r>
      <w:r w:rsidR="00FC0AF4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instrText xml:space="preserve"> HYPERLINK "http://www.duco.eu/fr-fr-produits/protection-solaire-exterieure/fr-fr-protection-solaire-architecturale/fr-fr-ducosun-cubic/fr-fr-ducosuncubicmoveable" </w:instrText>
      </w: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separate"/>
      </w:r>
      <w:r w:rsidR="00FC0AF4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 xml:space="preserve">Système de brise-soleil extérieur permanent. Les lames brise-soleil aluminium sont motorisées. </w:t>
      </w:r>
      <w:r w:rsidR="003C56C5"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>Elles se fixent sur l'ossature porteuse sur place (en pose horizontale ou verticale).</w:t>
      </w:r>
    </w:p>
    <w:p w:rsidR="00A70208" w:rsidRPr="003C56C5" w:rsidRDefault="00C54A7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C56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fldChar w:fldCharType="end"/>
      </w:r>
    </w:p>
    <w:p w:rsidR="003E502D" w:rsidRPr="0088221D" w:rsidRDefault="003C56C5" w:rsidP="003357B6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3C56C5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3C56C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3C56C5" w:rsidRPr="00DC4D3D" w:rsidRDefault="003C56C5" w:rsidP="003C56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3C56C5" w:rsidRPr="00347A70" w:rsidRDefault="003C56C5" w:rsidP="003C56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3C56C5" w:rsidRDefault="003C56C5" w:rsidP="003C56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102EB7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3C56C5" w:rsidRDefault="003C56C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F7502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102EB7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02EB7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3C56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3C56C5" w:rsidRPr="0005472A" w:rsidRDefault="003C56C5" w:rsidP="003C56C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3C56C5" w:rsidRPr="005C1116" w:rsidRDefault="003C56C5" w:rsidP="003C56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C56C5" w:rsidRPr="005C1116" w:rsidRDefault="003C56C5" w:rsidP="003C56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C56C5" w:rsidRPr="003955F1" w:rsidRDefault="003C56C5" w:rsidP="003C56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3C56C5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3357B6" w:rsidRPr="008E3C3F" w:rsidRDefault="00751DB9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="003357B6" w:rsidRPr="008E3C3F">
        <w:rPr>
          <w:rStyle w:val="Kop3Char"/>
        </w:rPr>
        <w:t>:</w:t>
      </w:r>
      <w:r w:rsidR="003357B6">
        <w:rPr>
          <w:lang w:eastAsia="nl-NL"/>
        </w:rPr>
        <w:t xml:space="preserve"> </w:t>
      </w:r>
    </w:p>
    <w:p w:rsidR="003357B6" w:rsidRPr="00751DB9" w:rsidRDefault="00751D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Profils support</w:t>
      </w:r>
      <w:r w:rsidR="00E772DB"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60/100: </w:t>
      </w: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E772DB" w:rsidRPr="00751DB9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 w:rsidR="00751DB9"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3B3007" w:rsidRDefault="00751DB9" w:rsidP="003B3007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="00C42B7E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42B7E">
        <w:rPr>
          <w:lang w:eastAsia="nl-NL"/>
        </w:rPr>
        <w:t xml:space="preserve"> 230 VAC 50 Hz</w:t>
      </w:r>
    </w:p>
    <w:p w:rsidR="00C42B7E" w:rsidRDefault="00751DB9" w:rsidP="003B3007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="00C42B7E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42B7E">
        <w:rPr>
          <w:lang w:eastAsia="nl-NL"/>
        </w:rPr>
        <w:t xml:space="preserve"> 0,55 A</w:t>
      </w:r>
    </w:p>
    <w:p w:rsidR="00C42B7E" w:rsidRDefault="00751DB9" w:rsidP="003B3007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="00C42B7E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42B7E">
        <w:rPr>
          <w:lang w:eastAsia="nl-NL"/>
        </w:rPr>
        <w:t xml:space="preserve"> 126 W</w:t>
      </w:r>
    </w:p>
    <w:p w:rsidR="00751DB9" w:rsidRPr="005C1116" w:rsidRDefault="00751DB9" w:rsidP="00751DB9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751DB9" w:rsidRPr="005C1116" w:rsidRDefault="00751DB9" w:rsidP="00751DB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3B3007" w:rsidRPr="00751DB9" w:rsidRDefault="003B3007" w:rsidP="003B3007">
      <w:pPr>
        <w:pStyle w:val="Geenafstand"/>
        <w:ind w:left="720"/>
        <w:rPr>
          <w:lang w:val="fr-BE" w:eastAsia="nl-NL"/>
        </w:rPr>
      </w:pPr>
    </w:p>
    <w:p w:rsidR="00751DB9" w:rsidRPr="005C1116" w:rsidRDefault="00751DB9" w:rsidP="00751DB9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51DB9" w:rsidRPr="005C1116" w:rsidRDefault="00751DB9" w:rsidP="00751DB9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51DB9" w:rsidRPr="005C1116" w:rsidRDefault="00751DB9" w:rsidP="00751DB9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5D47B6" w:rsidRDefault="00751DB9" w:rsidP="00751DB9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751DB9" w:rsidRPr="00751DB9" w:rsidRDefault="00751DB9" w:rsidP="00751DB9">
      <w:pPr>
        <w:pStyle w:val="Geenafstand"/>
        <w:rPr>
          <w:b/>
          <w:lang w:val="fr-BE" w:eastAsia="nl-NL"/>
        </w:rPr>
      </w:pPr>
    </w:p>
    <w:p w:rsidR="00751DB9" w:rsidRPr="007244D2" w:rsidRDefault="00751DB9" w:rsidP="00751DB9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51DB9" w:rsidRDefault="00751DB9" w:rsidP="00751DB9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751DB9" w:rsidRPr="00DF69E1" w:rsidRDefault="00470D1D" w:rsidP="00751DB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751DB9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751DB9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751DB9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751DB9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="00751DB9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 w:rsidR="00751DB9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751DB9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E772DB" w:rsidRPr="00751DB9" w:rsidRDefault="00470D1D" w:rsidP="00751DB9">
      <w:pPr>
        <w:spacing w:after="200" w:line="276" w:lineRule="auto"/>
        <w:ind w:firstLine="708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751DB9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="00751DB9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  <w:r w:rsidR="00E772DB" w:rsidRPr="00751DB9">
        <w:rPr>
          <w:lang w:val="fr-BE"/>
        </w:rPr>
        <w:br w:type="page"/>
      </w:r>
    </w:p>
    <w:p w:rsidR="00751DB9" w:rsidRPr="005C1116" w:rsidRDefault="00751DB9" w:rsidP="00751DB9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51DB9" w:rsidRPr="005C1116" w:rsidRDefault="00751DB9" w:rsidP="00751D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51DB9" w:rsidRPr="005C1116" w:rsidRDefault="00751DB9" w:rsidP="00751D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51DB9" w:rsidRPr="005C1116" w:rsidRDefault="00751DB9" w:rsidP="00751DB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51DB9" w:rsidRPr="005C1116" w:rsidRDefault="00751DB9" w:rsidP="00751DB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51DB9" w:rsidRDefault="007B4030" w:rsidP="00751DB9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51DB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54A7D">
    <w:pPr>
      <w:pStyle w:val="Koptekst"/>
    </w:pPr>
    <w:r w:rsidRPr="00C54A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54A7D">
    <w:pPr>
      <w:pStyle w:val="Koptekst"/>
    </w:pPr>
    <w:r w:rsidRPr="00C54A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54A7D">
    <w:pPr>
      <w:pStyle w:val="Koptekst"/>
    </w:pPr>
    <w:r w:rsidRPr="00C54A7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C56C5"/>
    <w:rsid w:val="003E502D"/>
    <w:rsid w:val="00404BAD"/>
    <w:rsid w:val="004229F9"/>
    <w:rsid w:val="00466C4B"/>
    <w:rsid w:val="00470D1D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1DB9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54A7D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0AF4"/>
    <w:rsid w:val="00FC7BAB"/>
    <w:rsid w:val="00F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C0AF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C0A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13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2016-11-15T12:09:00Z</dcterms:created>
  <dcterms:modified xsi:type="dcterms:W3CDTF">2017-01-04T16:08:00Z</dcterms:modified>
</cp:coreProperties>
</file>