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87767D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3A2D7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200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87767D" w:rsidRPr="00031874" w:rsidRDefault="0087767D" w:rsidP="0087767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87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n</w:t>
      </w:r>
      <w:r w:rsidRPr="0003187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t: Duco ‘Ventilation &amp; Sun Control’</w:t>
      </w:r>
    </w:p>
    <w:p w:rsidR="0087767D" w:rsidRDefault="0087767D" w:rsidP="0087767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système de protection solaire extérieure permanent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 Les lames en aluminium sont montées dans une inclinaison de 0°</w:t>
      </w:r>
      <w:r w:rsidR="001D20D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ou 45°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sur des profils support en aluminium avec une fourche </w:t>
      </w:r>
      <w:r w:rsidRPr="0042546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“</w:t>
      </w:r>
      <w:proofErr w:type="spellStart"/>
      <w:r w:rsidRPr="0042546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Unifit</w:t>
      </w:r>
      <w:proofErr w:type="spellEnd"/>
      <w:r w:rsidRPr="0042546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”. </w:t>
      </w:r>
    </w:p>
    <w:p w:rsidR="0087767D" w:rsidRDefault="0087767D" w:rsidP="0087767D">
      <w:pPr>
        <w:pStyle w:val="Geenafstand"/>
        <w:rPr>
          <w:rStyle w:val="Kop3Char"/>
          <w:rFonts w:ascii="Calibri" w:eastAsia="Calibri" w:hAnsi="Calibri" w:cs="Times New Roman"/>
          <w:color w:val="auto"/>
          <w:lang w:val="fr-BE" w:eastAsia="nl-NL"/>
        </w:rPr>
      </w:pP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La distance entre deux lamelles (pas de lamelle) dépend du type de lamelle et de l’angle d’inclinaison. </w:t>
      </w: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elliptiques assurent une diffusion maximale de la lumière du jour. </w:t>
      </w:r>
    </w:p>
    <w:p w:rsidR="0087767D" w:rsidRPr="007C52A2" w:rsidRDefault="0087767D" w:rsidP="0087767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brise-soleil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DucoSun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Ellips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permettent une grande liberté de création aux architectes.</w:t>
      </w:r>
    </w:p>
    <w:p w:rsidR="00A70208" w:rsidRPr="0087767D" w:rsidRDefault="00A70208" w:rsidP="003E502D">
      <w:pPr>
        <w:pStyle w:val="Geenafstand"/>
        <w:rPr>
          <w:lang w:val="fr-BE" w:eastAsia="nl-NL"/>
        </w:rPr>
      </w:pPr>
    </w:p>
    <w:p w:rsidR="0087767D" w:rsidRPr="0088221D" w:rsidRDefault="0087767D" w:rsidP="0087767D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87767D" w:rsidRPr="00DC4D3D" w:rsidRDefault="0087767D" w:rsidP="0087767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87767D" w:rsidP="0087767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3A2D7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87767D" w:rsidRPr="00533A49" w:rsidRDefault="0087767D" w:rsidP="0087767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87767D" w:rsidRPr="002E47E5" w:rsidRDefault="0087767D" w:rsidP="0087767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87767D" w:rsidRDefault="0087767D" w:rsidP="0087767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8776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3A2D7D" w:rsidRPr="008776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254988" w:rsidRPr="008776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031874" w:rsidRPr="008776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8776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87767D" w:rsidRDefault="0087767D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8776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8776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8776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3A2D7D" w:rsidRPr="008776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254988" w:rsidRPr="008776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00: </w:t>
      </w:r>
      <w:r w:rsidR="008C5F54" w:rsidRPr="008776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5B4E2C" w:rsidRPr="008776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87767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87767D" w:rsidRPr="0021340A" w:rsidRDefault="0087767D" w:rsidP="0087767D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</w:t>
      </w: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Selon le type de lame et l'angle d'inclinaison</w:t>
      </w:r>
    </w:p>
    <w:p w:rsidR="0087767D" w:rsidRPr="005C1116" w:rsidRDefault="0087767D" w:rsidP="0087767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87767D" w:rsidRPr="005C1116" w:rsidRDefault="0087767D" w:rsidP="0087767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87767D" w:rsidRPr="005C1116" w:rsidRDefault="0087767D" w:rsidP="0087767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87767D" w:rsidRPr="007C52A2" w:rsidRDefault="0087767D" w:rsidP="0087767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87767D" w:rsidRDefault="0087767D" w:rsidP="0087767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Fourches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Unifit</w:t>
      </w:r>
      <w:proofErr w:type="spellEnd"/>
      <w:r w:rsidRPr="008E3C3F">
        <w:rPr>
          <w:rStyle w:val="Kop3Char"/>
        </w:rPr>
        <w:t>:</w:t>
      </w:r>
    </w:p>
    <w:p w:rsidR="0087767D" w:rsidRDefault="0087767D" w:rsidP="0087767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Default="0087767D" w:rsidP="0087767D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Fourche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large</w:t>
      </w:r>
      <w:r w:rsidR="00AE0376">
        <w:rPr>
          <w:rStyle w:val="Kop3Char"/>
          <w:rFonts w:ascii="Calibri" w:eastAsia="Calibri" w:hAnsi="Calibri" w:cs="Times New Roman"/>
          <w:color w:val="auto"/>
        </w:rPr>
        <w:t>)</w:t>
      </w:r>
    </w:p>
    <w:p w:rsidR="008C5F54" w:rsidRDefault="0087767D" w:rsidP="008C5F5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Fourche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8C5F54">
        <w:rPr>
          <w:rStyle w:val="Kop3Char"/>
          <w:rFonts w:ascii="Calibri" w:eastAsia="Calibri" w:hAnsi="Calibri" w:cs="Times New Roman"/>
          <w:color w:val="auto"/>
        </w:rPr>
        <w:t>45</w:t>
      </w:r>
      <w:r w:rsidR="008C5F54" w:rsidRPr="00AB0BE4">
        <w:rPr>
          <w:rStyle w:val="Kop3Char"/>
          <w:rFonts w:ascii="Calibri" w:eastAsia="Calibri" w:hAnsi="Calibri" w:cs="Times New Roman"/>
          <w:color w:val="auto"/>
        </w:rPr>
        <w:t>°</w:t>
      </w:r>
      <w:r w:rsidR="008C5F54"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r>
        <w:rPr>
          <w:rStyle w:val="Kop3Char"/>
          <w:rFonts w:ascii="Calibri" w:eastAsia="Calibri" w:hAnsi="Calibri" w:cs="Times New Roman"/>
          <w:color w:val="auto"/>
        </w:rPr>
        <w:t>large</w:t>
      </w:r>
      <w:r w:rsidR="008C5F54">
        <w:rPr>
          <w:rStyle w:val="Kop3Char"/>
          <w:rFonts w:ascii="Calibri" w:eastAsia="Calibri" w:hAnsi="Calibri" w:cs="Times New Roman"/>
          <w:color w:val="auto"/>
        </w:rPr>
        <w:t>)</w:t>
      </w:r>
    </w:p>
    <w:p w:rsidR="0087767D" w:rsidRPr="0021340A" w:rsidRDefault="0087767D" w:rsidP="0087767D">
      <w:pPr>
        <w:pStyle w:val="Geenafstand"/>
        <w:ind w:left="360" w:firstLine="348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87767D" w:rsidRPr="005C1116" w:rsidRDefault="0087767D" w:rsidP="0087767D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Couleur: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même traitement de surface comme la lamelle</w:t>
      </w:r>
    </w:p>
    <w:p w:rsidR="0087767D" w:rsidRPr="005C1116" w:rsidRDefault="0087767D" w:rsidP="0087767D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bCs/>
          <w:lang w:val="fr-BE" w:eastAsia="nl-NL"/>
        </w:rPr>
        <w:t>:</w:t>
      </w: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Avec 6 vises à têtes fraisées </w:t>
      </w:r>
      <w:r w:rsidR="004E1412">
        <w:rPr>
          <w:rStyle w:val="Kop3Char"/>
          <w:rFonts w:ascii="Calibri" w:eastAsia="Calibri" w:hAnsi="Calibri" w:cs="Times New Roman"/>
          <w:color w:val="auto"/>
          <w:lang w:val="fr-BE"/>
        </w:rPr>
        <w:t>avec fil de formation Ø 4.8 x 16</w:t>
      </w:r>
      <w:bookmarkStart w:id="0" w:name="_GoBack"/>
      <w:bookmarkEnd w:id="0"/>
    </w:p>
    <w:p w:rsidR="00480F7C" w:rsidRPr="0087767D" w:rsidRDefault="00480F7C" w:rsidP="00100B5E">
      <w:pPr>
        <w:pStyle w:val="Geenafstand"/>
        <w:rPr>
          <w:lang w:val="fr-BE" w:eastAsia="nl-NL"/>
        </w:rPr>
      </w:pPr>
    </w:p>
    <w:p w:rsidR="0087767D" w:rsidRPr="005C1116" w:rsidRDefault="0087767D" w:rsidP="0087767D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87767D" w:rsidRPr="005C1116" w:rsidRDefault="0087767D" w:rsidP="0087767D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87767D" w:rsidRPr="005C1116" w:rsidRDefault="0087767D" w:rsidP="0087767D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87767D" w:rsidRPr="005C1116" w:rsidRDefault="0087767D" w:rsidP="0087767D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AE0376" w:rsidRPr="0087767D" w:rsidRDefault="00AE0376" w:rsidP="00AE0376">
      <w:pPr>
        <w:pStyle w:val="Geenafstand"/>
        <w:ind w:right="-1"/>
        <w:rPr>
          <w:lang w:val="fr-BE"/>
        </w:rPr>
      </w:pPr>
    </w:p>
    <w:p w:rsidR="0087767D" w:rsidRPr="0021340A" w:rsidRDefault="0087767D" w:rsidP="0087767D">
      <w:pPr>
        <w:pStyle w:val="Geenafstand"/>
        <w:rPr>
          <w:rStyle w:val="Kop2Char"/>
          <w:lang w:val="fr-BE"/>
        </w:rPr>
      </w:pPr>
      <w:r w:rsidRPr="0021340A">
        <w:rPr>
          <w:rStyle w:val="Kop2Char"/>
          <w:lang w:val="fr-BE"/>
        </w:rPr>
        <w:t>Exécution:</w:t>
      </w:r>
    </w:p>
    <w:p w:rsidR="0087767D" w:rsidRPr="007C52A2" w:rsidRDefault="0087767D" w:rsidP="0087767D">
      <w:pPr>
        <w:pStyle w:val="Geenafstand"/>
        <w:rPr>
          <w:rStyle w:val="Kop2Char"/>
          <w:lang w:val="fr-BE"/>
        </w:rPr>
      </w:pPr>
    </w:p>
    <w:p w:rsidR="0087767D" w:rsidRPr="007C52A2" w:rsidRDefault="0087767D" w:rsidP="0087767D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Angle d’inclinaison fixe de 0°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/45°</w:t>
      </w:r>
      <w:r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. </w:t>
      </w:r>
    </w:p>
    <w:p w:rsidR="0087767D" w:rsidRPr="005C1116" w:rsidRDefault="0087767D" w:rsidP="0087767D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87767D" w:rsidRPr="007C52A2" w:rsidRDefault="0087767D" w:rsidP="0087767D">
      <w:pPr>
        <w:pStyle w:val="Geenafstand"/>
        <w:rPr>
          <w:lang w:val="fr-BE"/>
        </w:rPr>
      </w:pPr>
    </w:p>
    <w:p w:rsidR="0087767D" w:rsidRPr="007244D2" w:rsidRDefault="0087767D" w:rsidP="0087767D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87767D" w:rsidRDefault="0087767D" w:rsidP="0087767D">
      <w:pPr>
        <w:pStyle w:val="Kop3"/>
        <w:numPr>
          <w:ilvl w:val="0"/>
          <w:numId w:val="17"/>
        </w:numPr>
      </w:pPr>
      <w:r>
        <w:t>Côté</w:t>
      </w:r>
      <w:r w:rsidRPr="00D87C2A">
        <w:t>:</w:t>
      </w:r>
    </w:p>
    <w:p w:rsidR="0087767D" w:rsidRPr="0087767D" w:rsidRDefault="0087767D" w:rsidP="0087767D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87767D">
        <w:rPr>
          <w:rFonts w:ascii="Calibri" w:eastAsia="Calibri" w:hAnsi="Calibri" w:cs="Tahoma"/>
          <w:sz w:val="22"/>
          <w:szCs w:val="22"/>
          <w:lang w:val="fr-BE" w:eastAsia="en-US"/>
        </w:rPr>
        <w:t>Côtés standard sont disponibles.</w:t>
      </w:r>
    </w:p>
    <w:p w:rsidR="0087767D" w:rsidRDefault="0087767D" w:rsidP="0087767D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21340A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mm.</w:t>
      </w:r>
    </w:p>
    <w:p w:rsidR="0087767D" w:rsidRPr="005C1116" w:rsidRDefault="0087767D" w:rsidP="0087767D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87767D" w:rsidRPr="005C1116" w:rsidRDefault="0087767D" w:rsidP="0087767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87767D" w:rsidRPr="005C1116" w:rsidRDefault="0087767D" w:rsidP="0087767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87767D" w:rsidRPr="005C1116" w:rsidRDefault="0087767D" w:rsidP="0087767D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87767D" w:rsidRPr="005C1116" w:rsidRDefault="0087767D" w:rsidP="0087767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87767D" w:rsidRDefault="007B4030" w:rsidP="0087767D">
      <w:pPr>
        <w:pStyle w:val="Geenafstand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87767D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4E141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4E141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4E141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44EF1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D20DD"/>
    <w:rsid w:val="001F2F9E"/>
    <w:rsid w:val="002047D0"/>
    <w:rsid w:val="00217093"/>
    <w:rsid w:val="00222F29"/>
    <w:rsid w:val="00224D83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21384"/>
    <w:rsid w:val="00393524"/>
    <w:rsid w:val="003A2D7D"/>
    <w:rsid w:val="003B0777"/>
    <w:rsid w:val="003E502D"/>
    <w:rsid w:val="00404BAD"/>
    <w:rsid w:val="004229F9"/>
    <w:rsid w:val="00466C4B"/>
    <w:rsid w:val="004772FD"/>
    <w:rsid w:val="00480F7C"/>
    <w:rsid w:val="00485348"/>
    <w:rsid w:val="00486349"/>
    <w:rsid w:val="004929D2"/>
    <w:rsid w:val="004A6709"/>
    <w:rsid w:val="004B10FD"/>
    <w:rsid w:val="004B579A"/>
    <w:rsid w:val="004D764E"/>
    <w:rsid w:val="004E1412"/>
    <w:rsid w:val="00515344"/>
    <w:rsid w:val="00522424"/>
    <w:rsid w:val="00535CEE"/>
    <w:rsid w:val="00584936"/>
    <w:rsid w:val="005A1F6F"/>
    <w:rsid w:val="005B4E2C"/>
    <w:rsid w:val="005C7E25"/>
    <w:rsid w:val="005F05CA"/>
    <w:rsid w:val="0061302D"/>
    <w:rsid w:val="00671AA8"/>
    <w:rsid w:val="00685067"/>
    <w:rsid w:val="006A176D"/>
    <w:rsid w:val="006B03E9"/>
    <w:rsid w:val="006C3D0E"/>
    <w:rsid w:val="006C401A"/>
    <w:rsid w:val="006E3A21"/>
    <w:rsid w:val="006F3CC4"/>
    <w:rsid w:val="007244D2"/>
    <w:rsid w:val="00737673"/>
    <w:rsid w:val="00784F2A"/>
    <w:rsid w:val="00787799"/>
    <w:rsid w:val="007A06F7"/>
    <w:rsid w:val="007B1946"/>
    <w:rsid w:val="007B4030"/>
    <w:rsid w:val="007D5206"/>
    <w:rsid w:val="007F60AA"/>
    <w:rsid w:val="00816D7F"/>
    <w:rsid w:val="00822588"/>
    <w:rsid w:val="0082380F"/>
    <w:rsid w:val="0087767D"/>
    <w:rsid w:val="008C5F54"/>
    <w:rsid w:val="008D1CFA"/>
    <w:rsid w:val="008E3C3F"/>
    <w:rsid w:val="008F5F87"/>
    <w:rsid w:val="0091495A"/>
    <w:rsid w:val="00915EAD"/>
    <w:rsid w:val="0092495C"/>
    <w:rsid w:val="009A17EA"/>
    <w:rsid w:val="00A231A8"/>
    <w:rsid w:val="00A23D12"/>
    <w:rsid w:val="00A44FCD"/>
    <w:rsid w:val="00A53519"/>
    <w:rsid w:val="00A63904"/>
    <w:rsid w:val="00A70208"/>
    <w:rsid w:val="00A918A0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5113"/>
    <w:rsid w:val="00F61016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91A25AD"/>
  <w15:docId w15:val="{A840E114-6366-4AB7-A4D8-DABA7719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28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9</cp:revision>
  <cp:lastPrinted>2016-03-07T09:51:00Z</cp:lastPrinted>
  <dcterms:created xsi:type="dcterms:W3CDTF">2016-11-02T15:00:00Z</dcterms:created>
  <dcterms:modified xsi:type="dcterms:W3CDTF">2017-03-09T09:47:00Z</dcterms:modified>
</cp:coreProperties>
</file>