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1608" w14:textId="77777777">
      <w:pPr>
        <w:pStyle w:val="Kop1"/>
      </w:pPr>
      <w:r>
        <w:t xml:space="preserve">Einbauwandgitter DucoGrille Classic G 20Z</w:t>
      </w:r>
    </w:p>
    <w:p w14:paraId="672A6659" w14:textId="77777777">
      <w:pPr>
        <w:pStyle w:val="Geenafstand"/>
      </w:pPr>
    </w:p>
    <w:p w14:paraId="049BE573" w14:textId="0959661A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4063B5EF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G 20Z ist ein Einbaumauergitter aus Alu-Strangpressprofilen. Dank des ‚Dreh-Klick‘-Systems ist eine einfache Montage möglich. Insektenschutzgitter ist serienmäßig eingebaut. Die „Z“-förmige Lamelle bewirkt ein klares Design.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>Produktmerkmale:</w:t>
      </w:r>
    </w:p>
    <w:p w14:paraId="007F8FF7" w14:textId="6B64F8E9">
      <w:pPr>
        <w:pStyle w:val="Geenafstand"/>
        <w:numPr>
          <w:ilvl w:val="0"/>
          <w:numId w:val="17"/>
        </w:numPr>
      </w:pPr>
      <w:r>
        <w:t xml:space="preserve">Lamellenhöhe: 40 mm</w:t>
      </w:r>
    </w:p>
    <w:p w14:paraId="28703ACC" w14:textId="1BADE1CE">
      <w:pPr>
        <w:pStyle w:val="Geenafstand"/>
        <w:numPr>
          <w:ilvl w:val="0"/>
          <w:numId w:val="17"/>
        </w:numPr>
      </w:pPr>
      <w:r>
        <w:t xml:space="preserve">Lamellenschritt: 35 mm</w:t>
      </w:r>
    </w:p>
    <w:p w14:paraId="252202AF" w14:textId="45AEACFD">
      <w:pPr>
        <w:pStyle w:val="Geenafstand"/>
        <w:numPr>
          <w:ilvl w:val="0"/>
          <w:numId w:val="17"/>
        </w:numPr>
      </w:pPr>
      <w:r>
        <w:t xml:space="preserve">Rahmenanschlag: 19 mm</w:t>
      </w:r>
    </w:p>
    <w:p w14:paraId="1E0D795D" w14:textId="5577AE42">
      <w:pPr>
        <w:pStyle w:val="Geenafstand"/>
        <w:numPr>
          <w:ilvl w:val="0"/>
          <w:numId w:val="17"/>
        </w:numPr>
      </w:pPr>
      <w:r>
        <w:t xml:space="preserve">Einbautiefe: 30 mm</w:t>
      </w:r>
    </w:p>
    <w:p w14:paraId="448D8B79" w14:textId="592F52EE">
      <w:pPr>
        <w:pStyle w:val="Geenafstand"/>
        <w:numPr>
          <w:ilvl w:val="0"/>
          <w:numId w:val="17"/>
        </w:numPr>
      </w:pPr>
      <w:r>
        <w:t xml:space="preserve">Profildicke: mindestens 1,5 mm</w:t>
      </w:r>
    </w:p>
    <w:p w14:paraId="3C17C096" w14:textId="54A83EA2">
      <w:pPr>
        <w:pStyle w:val="Geenafstand"/>
        <w:numPr>
          <w:ilvl w:val="0"/>
          <w:numId w:val="17"/>
        </w:numPr>
      </w:pPr>
      <w:r>
        <w:t xml:space="preserve">Visueller freier Durchlass: 63 %</w:t>
      </w:r>
    </w:p>
    <w:p w14:paraId="3F3CC45C" w14:textId="078D5951">
      <w:pPr>
        <w:pStyle w:val="Geenafstand"/>
        <w:numPr>
          <w:ilvl w:val="0"/>
          <w:numId w:val="17"/>
        </w:numPr>
      </w:pPr>
      <w:r>
        <w:t xml:space="preserve">Physischer freier Durchlass: 41 %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Zubehör (im Lieferumfang enthalten):</w:t>
      </w:r>
    </w:p>
    <w:p w14:paraId="0B842EEA" w14:textId="78BC69AF">
      <w:pPr>
        <w:pStyle w:val="Geenafstand"/>
        <w:numPr>
          <w:ilvl w:val="0"/>
          <w:numId w:val="20"/>
        </w:numPr>
      </w:pPr>
      <w:r>
        <w:t xml:space="preserve">Insektenschutzgitter aus Edelstahl 2,3 x 2,3 mm (Standard) oder Ungezieferschutzgitter (auf Anfrage)</w:t>
      </w:r>
    </w:p>
    <w:p w14:paraId="00118063" w14:textId="6F2F5436">
      <w:pPr>
        <w:pStyle w:val="Geenafstand"/>
        <w:numPr>
          <w:ilvl w:val="0"/>
          <w:numId w:val="20"/>
        </w:numPr>
      </w:pPr>
      <w:r>
        <w:t>Montageanker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>Oberflächenbehandlung:</w:t>
      </w:r>
    </w:p>
    <w:p w14:paraId="1A3515B0" w14:textId="77777777">
      <w:pPr>
        <w:pStyle w:val="Geenafstand"/>
        <w:numPr>
          <w:ilvl w:val="0"/>
          <w:numId w:val="18"/>
        </w:numPr>
      </w:pPr>
      <w:r>
        <w:t xml:space="preserve">Eloxierung: gemäß Qualanod, Schichtdicke 15-20µm, Standard Naturfarbe (farblose Eloxierung)</w:t>
      </w:r>
    </w:p>
    <w:p w14:paraId="06A3AE40" w14:textId="6A05F463">
      <w:pPr>
        <w:pStyle w:val="Geenafstand"/>
        <w:numPr>
          <w:ilvl w:val="0"/>
          <w:numId w:val="18"/>
        </w:numPr>
      </w:pPr>
      <w:r>
        <w:t xml:space="preserve">Pulverbeschichtung: nach Qualicoat Seaside Typ A, minimale mittlere Schichtdicke 60µm, Standard RAL Farben 70% Glanz</w:t>
      </w:r>
    </w:p>
    <w:p w14:paraId="2E5560FF" w14:textId="05BE7C5A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47AD03F7" w14:textId="77777777">
      <w:pPr>
        <w:pStyle w:val="Geenafstand"/>
        <w:ind w:left="360" w:right="-1"/>
      </w:pPr>
    </w:p>
    <w:p w14:paraId="196F34FC" w14:textId="597D28C0">
      <w:pPr>
        <w:pStyle w:val="P68B1DB1-Kop22"/>
      </w:pPr>
      <w:r>
        <w:t xml:space="preserve">Funktionelle Merkmale:</w:t>
      </w:r>
    </w:p>
    <w:p w14:paraId="6FE41661" w14:textId="6553C4B5">
      <w:pPr>
        <w:pStyle w:val="P68B1DB1-Kop33"/>
        <w:numPr>
          <w:ilvl w:val="0"/>
          <w:numId w:val="2"/>
        </w:numPr>
      </w:pPr>
      <w:r>
        <w:t xml:space="preserve">Durchflussleistung Standardausführung:</w:t>
      </w:r>
    </w:p>
    <w:p w14:paraId="3708DED4" w14:textId="4D9E0B88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K-Faktor Zuluft: 24,27</w:t>
      </w:r>
    </w:p>
    <w:p w14:paraId="100EB084" w14:textId="0F7CA372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K-Faktor Abluft: 33,03</w:t>
      </w:r>
    </w:p>
    <w:p w14:paraId="763BC962" w14:textId="42B1063F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>C</w:t>
      </w:r>
      <w:r>
        <w:rPr>
          <w:vertAlign w:val="subscript"/>
        </w:rPr>
        <w:t>e</w:t>
      </w:r>
      <w:r>
        <w:t xml:space="preserve">-Koeffizient: 0,203</w:t>
      </w:r>
    </w:p>
    <w:p w14:paraId="088BB552" w14:textId="68457371">
      <w:pPr>
        <w:pStyle w:val="Lijstalinea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="Calibri" w:hAnsi="Calibri" w:cs="Calibri" w:eastAsia="Calibri"/>
        </w:rPr>
        <w:t>C</w:t>
      </w:r>
      <w:r>
        <w:rPr>
          <w:rFonts w:ascii="Calibri" w:hAnsi="Calibri" w:cs="Calibri" w:eastAsia="Calibri"/>
          <w:vertAlign w:val="subscript"/>
        </w:rPr>
        <w:t>d</w:t>
      </w:r>
      <w:r>
        <w:rPr>
          <w:rFonts w:ascii="Calibri" w:hAnsi="Calibri" w:cs="Calibri" w:eastAsia="Calibri"/>
        </w:rPr>
        <w:t xml:space="preserve">-Koeffizient: 0,174</w:t>
      </w:r>
      <w:r/>
      <w:r>
        <w:br/>
      </w:r>
    </w:p>
    <w:p w14:paraId="27E1B7FD" w14:textId="7777AEF5">
      <w:pPr>
        <w:pStyle w:val="P68B1DB1-Kop33"/>
        <w:numPr>
          <w:ilvl w:val="0"/>
          <w:numId w:val="2"/>
        </w:numPr>
        <w:rPr>
          <w:rFonts w:cs="Arial" w:eastAsia="Arial"/>
        </w:rPr>
      </w:pPr>
      <w:r>
        <w:t xml:space="preserve">Durchflussleistung Version "+ Optionen":</w:t>
      </w:r>
    </w:p>
    <w:p w14:paraId="3CAB76F1" w14:textId="13D7FFB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K-Faktor Zuluft: 24,27</w:t>
      </w:r>
    </w:p>
    <w:p w14:paraId="16FB008D" w14:textId="3B988D18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K-Faktor Abluft: 33,03</w:t>
      </w:r>
    </w:p>
    <w:p w14:paraId="5DDF9D4B" w14:textId="24062A60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>C</w:t>
      </w:r>
      <w:r>
        <w:rPr>
          <w:vertAlign w:val="subscript"/>
        </w:rPr>
        <w:t>e</w:t>
      </w:r>
      <w:r>
        <w:t xml:space="preserve">-Koeffizient: 0,203</w:t>
      </w:r>
    </w:p>
    <w:p w14:paraId="3B8AF6D9" w14:textId="102A22BC">
      <w:pPr>
        <w:pStyle w:val="Lijstalinea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="Calibri" w:hAnsi="Calibri" w:cs="Calibri" w:eastAsia="Calibri"/>
        </w:rPr>
        <w:t>C</w:t>
      </w:r>
      <w:r>
        <w:rPr>
          <w:rFonts w:ascii="Calibri" w:hAnsi="Calibri" w:cs="Calibri" w:eastAsia="Calibri"/>
          <w:vertAlign w:val="subscript"/>
        </w:rPr>
        <w:t>d</w:t>
      </w:r>
      <w:r>
        <w:rPr>
          <w:rFonts w:ascii="Calibri" w:hAnsi="Calibri" w:cs="Calibri" w:eastAsia="Calibri"/>
        </w:rPr>
        <w:t xml:space="preserve">-Koeffizient: 0,174</w:t>
      </w:r>
      <w:r/>
      <w:r>
        <w:br/>
      </w:r>
    </w:p>
    <w:p w14:paraId="3B834E27" w14:textId="77777777">
      <w:pPr>
        <w:spacing w:after="200" w:line="276" w:lineRule="auto"/>
        <w:rPr>
          <w:sz w:val="22"/>
        </w:rPr>
      </w:pPr>
      <w:r>
        <w:br w:type="page"/>
      </w:r>
    </w:p>
    <w:p w14:paraId="2EC329DF" w14:textId="77777777">
      <w:pPr>
        <w:pStyle w:val="Lijstalinea"/>
        <w:ind w:left="1440"/>
        <w:rPr>
          <w:rFonts w:asciiTheme="minorHAnsi" w:hAnsiTheme="minorHAnsi" w:eastAsiaTheme="minorEastAsia"/>
        </w:rPr>
      </w:pPr>
    </w:p>
    <w:p w14:paraId="4E45332B" w14:textId="4EC2A71D">
      <w:pPr>
        <w:pStyle w:val="P68B1DB1-Kop33"/>
        <w:numPr>
          <w:ilvl w:val="0"/>
          <w:numId w:val="2"/>
        </w:numPr>
        <w:rPr>
          <w:rFonts w:cs="Arial" w:eastAsia="Arial"/>
        </w:rPr>
      </w:pPr>
      <w:r>
        <w:t xml:space="preserve">Wasserdichtigkeit Standardausführung:</w:t>
      </w:r>
    </w:p>
    <w:p w14:paraId="0A89BC25" w14:textId="537DE369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0,0m/s: Klasse C</w:t>
      </w:r>
    </w:p>
    <w:p w14:paraId="11FA3725" w14:textId="14C086E1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0,5m/s: Klasse C</w:t>
      </w:r>
    </w:p>
    <w:p w14:paraId="50F30708" w14:textId="328A4D7B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1,0m/s: Klasse C</w:t>
      </w:r>
    </w:p>
    <w:p w14:paraId="4C20EC51" w14:textId="1F8A145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1,5m/s: Klasse D</w:t>
      </w:r>
    </w:p>
    <w:p w14:paraId="4805DC4C" w14:textId="0F3AA48C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2,0m/s: Klasse D</w:t>
      </w:r>
    </w:p>
    <w:p w14:paraId="30B2B8D8" w14:textId="2083C3C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2,5 m/s: Klasse D</w:t>
      </w:r>
    </w:p>
    <w:p w14:paraId="1FB0AF8B" w14:textId="6A3EC7E7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3,0m/s: Klasse D</w:t>
      </w:r>
    </w:p>
    <w:p w14:paraId="67E18768" w14:textId="57C7540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3,5 m/s: Klasse D</w:t>
      </w:r>
    </w:p>
    <w:p w14:paraId="3254BE98" w14:textId="77777777"/>
    <w:p w14:paraId="11453122" w14:textId="1E64F3AE">
      <w:pPr>
        <w:pStyle w:val="P68B1DB1-Kop33"/>
        <w:numPr>
          <w:ilvl w:val="0"/>
          <w:numId w:val="2"/>
        </w:numPr>
        <w:rPr>
          <w:rFonts w:cs="Arial" w:eastAsia="Arial"/>
        </w:rPr>
      </w:pPr>
      <w:r>
        <w:t xml:space="preserve">Wasserdichtigkeit Version "+ Optionen":</w:t>
      </w:r>
    </w:p>
    <w:p w14:paraId="5F50FAF9" w14:textId="1568D6E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0,0m/s: Klasse B</w:t>
      </w:r>
    </w:p>
    <w:p w14:paraId="52519952" w14:textId="352A3500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0,5m/s: Klasse B</w:t>
      </w:r>
    </w:p>
    <w:p w14:paraId="7EDB2CE3" w14:textId="66284866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1,0m/s: Klasse C</w:t>
      </w:r>
    </w:p>
    <w:p w14:paraId="2D76C71B" w14:textId="4A217277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1,5m/s: Klasse D</w:t>
      </w:r>
    </w:p>
    <w:p w14:paraId="4BD0E406" w14:textId="003122D0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2,0m/s: Klasse D</w:t>
      </w:r>
    </w:p>
    <w:p w14:paraId="5E470795" w14:textId="22601B3B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2,5 m/s: Klasse D</w:t>
      </w:r>
    </w:p>
    <w:p w14:paraId="7D17B681" w14:textId="318950B7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3,0m/s: Klasse D</w:t>
      </w:r>
    </w:p>
    <w:p w14:paraId="34378CD2" w14:textId="353FD193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3,5 m/s: Klasse D</w:t>
      </w:r>
    </w:p>
    <w:p w14:paraId="262D0ACB" w14:textId="7560AC4C">
      <w:pPr>
        <w:spacing w:line="276" w:lineRule="auto"/>
        <w:rPr>
          <w:rFonts w:ascii="Arial" w:hAnsi="Arial" w:cs="Arial" w:eastAsia="Arial"/>
          <w:b/>
          <w:color w:val="43B02A"/>
        </w:rPr>
      </w:pPr>
    </w:p>
    <w:p w14:paraId="795E6C39" w14:textId="77777777">
      <w:pPr>
        <w:pStyle w:val="Kop2"/>
      </w:pPr>
      <w:r>
        <w:t xml:space="preserve">Entspricht den Normen oder wurde nach diesen getestet:</w:t>
      </w:r>
    </w:p>
    <w:p w14:paraId="45DAB27C" w14:textId="78114865">
      <w:pPr>
        <w:pStyle w:val="bestektekst"/>
        <w:numPr>
          <w:ilvl w:val="0"/>
          <w:numId w:val="22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6893D0EC" w14:textId="4A134BCB">
      <w:pPr>
        <w:pStyle w:val="P68B1DB1-bestektekst5"/>
        <w:numPr>
          <w:ilvl w:val="0"/>
          <w:numId w:val="22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687F2D43" w14:textId="614F91C5">
      <w:pPr>
        <w:pStyle w:val="P68B1DB1-Geenafstand6"/>
        <w:numPr>
          <w:ilvl w:val="0"/>
          <w:numId w:val="22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5CC5947D" w14:textId="44982967">
      <w:pPr>
        <w:pStyle w:val="P68B1DB1-Geenafstand6"/>
        <w:numPr>
          <w:ilvl w:val="0"/>
          <w:numId w:val="22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7818" w14:textId="77777777">
      <w:r>
        <w:separator/>
      </w:r>
    </w:p>
  </w:endnote>
  <w:endnote w:type="continuationSeparator" w:id="0">
    <w:p w14:paraId="2B4A0C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C129" w14:textId="77777777">
      <w:r>
        <w:separator/>
      </w:r>
    </w:p>
  </w:footnote>
  <w:footnote w:type="continuationSeparator" w:id="0">
    <w:p w14:paraId="3184AB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0FD16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1D4AB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3B644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9AC3E9"/>
    <w:multiLevelType w:val="hybridMultilevel"/>
    <w:tmpl w:val="32903286"/>
    <w:lvl w:ilvl="0" w:tplc="DCA0A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00C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1ACD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65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A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3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01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A5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B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149C"/>
    <w:multiLevelType w:val="hybridMultilevel"/>
    <w:tmpl w:val="5A84FA20"/>
    <w:lvl w:ilvl="0" w:tplc="31285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4359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C309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C3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0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C3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D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C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A0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2510C"/>
    <w:multiLevelType w:val="hybridMultilevel"/>
    <w:tmpl w:val="04989F00"/>
    <w:lvl w:ilvl="0" w:tplc="2EB08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8468">
    <w:abstractNumId w:val="15"/>
  </w:num>
  <w:num w:numId="2" w16cid:durableId="1077169769">
    <w:abstractNumId w:val="11"/>
  </w:num>
  <w:num w:numId="3" w16cid:durableId="996422219">
    <w:abstractNumId w:val="21"/>
  </w:num>
  <w:num w:numId="4" w16cid:durableId="14893057">
    <w:abstractNumId w:val="17"/>
  </w:num>
  <w:num w:numId="5" w16cid:durableId="1584148071">
    <w:abstractNumId w:val="10"/>
  </w:num>
  <w:num w:numId="6" w16cid:durableId="268662006">
    <w:abstractNumId w:val="6"/>
  </w:num>
  <w:num w:numId="7" w16cid:durableId="2084181573">
    <w:abstractNumId w:val="5"/>
  </w:num>
  <w:num w:numId="8" w16cid:durableId="592974487">
    <w:abstractNumId w:val="9"/>
  </w:num>
  <w:num w:numId="9" w16cid:durableId="1650937036">
    <w:abstractNumId w:val="4"/>
  </w:num>
  <w:num w:numId="10" w16cid:durableId="1524392182">
    <w:abstractNumId w:val="3"/>
  </w:num>
  <w:num w:numId="11" w16cid:durableId="1395469365">
    <w:abstractNumId w:val="2"/>
  </w:num>
  <w:num w:numId="12" w16cid:durableId="1057510068">
    <w:abstractNumId w:val="1"/>
  </w:num>
  <w:num w:numId="13" w16cid:durableId="1010377417">
    <w:abstractNumId w:val="0"/>
  </w:num>
  <w:num w:numId="14" w16cid:durableId="1252081257">
    <w:abstractNumId w:val="7"/>
  </w:num>
  <w:num w:numId="15" w16cid:durableId="399401405">
    <w:abstractNumId w:val="8"/>
  </w:num>
  <w:num w:numId="16" w16cid:durableId="471757959">
    <w:abstractNumId w:val="20"/>
  </w:num>
  <w:num w:numId="17" w16cid:durableId="1349327138">
    <w:abstractNumId w:val="12"/>
  </w:num>
  <w:num w:numId="18" w16cid:durableId="1543403985">
    <w:abstractNumId w:val="19"/>
  </w:num>
  <w:num w:numId="19" w16cid:durableId="98531162">
    <w:abstractNumId w:val="14"/>
  </w:num>
  <w:num w:numId="20" w16cid:durableId="1583760737">
    <w:abstractNumId w:val="18"/>
  </w:num>
  <w:num w:numId="21" w16cid:durableId="463818780">
    <w:abstractNumId w:val="13"/>
  </w:num>
  <w:num w:numId="22" w16cid:durableId="175727641">
    <w:abstractNumId w:val="16"/>
  </w:num>
  <w:num w:numId="23" w16cid:durableId="16941080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C261D"/>
    <w:rsid w:val="000D4094"/>
    <w:rsid w:val="00116311"/>
    <w:rsid w:val="001470E4"/>
    <w:rsid w:val="00153EEE"/>
    <w:rsid w:val="001C548A"/>
    <w:rsid w:val="001F09AD"/>
    <w:rsid w:val="002047D0"/>
    <w:rsid w:val="00222F29"/>
    <w:rsid w:val="00245D45"/>
    <w:rsid w:val="00250279"/>
    <w:rsid w:val="002A46E2"/>
    <w:rsid w:val="002D28BD"/>
    <w:rsid w:val="002F4432"/>
    <w:rsid w:val="00315892"/>
    <w:rsid w:val="003349A8"/>
    <w:rsid w:val="00375CED"/>
    <w:rsid w:val="00393524"/>
    <w:rsid w:val="003E502D"/>
    <w:rsid w:val="00456351"/>
    <w:rsid w:val="004772FD"/>
    <w:rsid w:val="00485348"/>
    <w:rsid w:val="004929D2"/>
    <w:rsid w:val="004A6709"/>
    <w:rsid w:val="004B10FD"/>
    <w:rsid w:val="00515344"/>
    <w:rsid w:val="00522424"/>
    <w:rsid w:val="00535E26"/>
    <w:rsid w:val="00584936"/>
    <w:rsid w:val="005A1F6F"/>
    <w:rsid w:val="005F05CA"/>
    <w:rsid w:val="006A283B"/>
    <w:rsid w:val="006B03E9"/>
    <w:rsid w:val="006C3D0E"/>
    <w:rsid w:val="006D33A5"/>
    <w:rsid w:val="006D4166"/>
    <w:rsid w:val="006F3B16"/>
    <w:rsid w:val="00737673"/>
    <w:rsid w:val="00787799"/>
    <w:rsid w:val="007A06F7"/>
    <w:rsid w:val="007B4030"/>
    <w:rsid w:val="007D5206"/>
    <w:rsid w:val="00816D7F"/>
    <w:rsid w:val="008D1CFA"/>
    <w:rsid w:val="009A17EA"/>
    <w:rsid w:val="00A231A8"/>
    <w:rsid w:val="00AA7210"/>
    <w:rsid w:val="00AA7A83"/>
    <w:rsid w:val="00AD33FB"/>
    <w:rsid w:val="00B10DC4"/>
    <w:rsid w:val="00B20205"/>
    <w:rsid w:val="00B21D6F"/>
    <w:rsid w:val="00B33D5D"/>
    <w:rsid w:val="00B53853"/>
    <w:rsid w:val="00B702A1"/>
    <w:rsid w:val="00BB55BD"/>
    <w:rsid w:val="00BC2A15"/>
    <w:rsid w:val="00BF698B"/>
    <w:rsid w:val="00C11DFF"/>
    <w:rsid w:val="00C77B96"/>
    <w:rsid w:val="00CB5A3D"/>
    <w:rsid w:val="00CC0393"/>
    <w:rsid w:val="00D0178E"/>
    <w:rsid w:val="00D34B9C"/>
    <w:rsid w:val="00D96435"/>
    <w:rsid w:val="00DA7063"/>
    <w:rsid w:val="00DD0609"/>
    <w:rsid w:val="00DF70D9"/>
    <w:rsid w:val="00E44B29"/>
    <w:rsid w:val="00E545C3"/>
    <w:rsid w:val="00E623A1"/>
    <w:rsid w:val="00F01670"/>
    <w:rsid w:val="00F12C0E"/>
    <w:rsid w:val="00F61016"/>
    <w:rsid w:val="45403E74"/>
    <w:rsid w:val="4A6FD648"/>
    <w:rsid w:val="4A9701F0"/>
    <w:rsid w:val="529569DE"/>
    <w:rsid w:val="574EE50A"/>
    <w:rsid w:val="6275602C"/>
    <w:rsid w:val="7A37D144"/>
    <w:rsid w:val="7CB0E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468CA2"/>
  <w15:docId w15:val="{7CBD17E0-F458-4DEE-B9A5-30A26C9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6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5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Kop22">
    <w:name w:val="P68B1DB1-Kop22"/>
    <w:basedOn w:val="Kop2"/>
    <w:rPr>
      <w:rFonts w:cs="Arial" w:eastAsia="Arial"/>
    </w:rPr>
  </w:style>
  <w:style w:type="paragraph" w:styleId="P68B1DB1-Kop33">
    <w:name w:val="P68B1DB1-Kop33"/>
    <w:basedOn w:val="Kop3"/>
    <w:rPr>
      <w:rFonts w:cs="Arial" w:eastAsia="Arial"/>
    </w:rPr>
  </w:style>
  <w:style w:type="paragraph" w:styleId="P68B1DB1-Lijstalinea4">
    <w:name w:val="P68B1DB1-Lijstalinea4"/>
    <w:basedOn w:val="Lijstalinea"/>
    <w:rPr>
      <w:rFonts w:ascii="Calibri" w:hAnsi="Calibri" w:cs="Calibri" w:eastAsia="Calibri"/>
    </w:rPr>
  </w:style>
  <w:style w:type="paragraph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67DB7-14BE-45B5-BE02-A8D9C5B57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EABA0-0484-44C2-9F76-BA8789744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6587C5-B3C1-49BE-BFD9-697737330627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2016-09-28T14:42:00Z</cp:lastPrinted>
  <dcterms:created xsi:type="dcterms:W3CDTF">2016-09-28T14:38:00Z</dcterms:created>
  <dcterms:modified xsi:type="dcterms:W3CDTF">2022-11-30T14:39:00Z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