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A5344" w14:textId="77777777">
      <w:pPr>
        <w:pStyle w:val="P68B1DB1-Geenafstand1"/>
        <w:jc w:val="center"/>
        <w:rPr>
          <w:rFonts w:ascii="Arial" w:hAnsi="Arial" w:cstheme="majorBidi" w:eastAsiaTheme="majorEastAsia"/>
          <w:b/>
          <w:color w:val="43B02A"/>
          <w:sz w:val="28"/>
        </w:rPr>
      </w:pPr>
      <w:r>
        <w:t xml:space="preserve">Lamellenwandsystem DucoWall Acoustic W 150</w:t>
      </w:r>
    </w:p>
    <w:p w14:paraId="35191AEA" w14:textId="77777777">
      <w:pPr>
        <w:pStyle w:val="Geenafstand"/>
        <w:jc w:val="center"/>
      </w:pPr>
    </w:p>
    <w:p w14:paraId="1F2A5A3A" w14:textId="1391E228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36D42708" w14:textId="77777777">
      <w:pPr>
        <w:pStyle w:val="P68B1DB1-Geenafstand2"/>
        <w:rPr>
          <w:rFonts w:cs="Calibri"/>
          <w:color w:val="000000"/>
          <w:sz w:val="23"/>
          <w:shd w:val="clear" w:color="auto" w:fill="FFFFFF"/>
        </w:rPr>
      </w:pPr>
      <w:r>
        <w:t xml:space="preserve">Die Lamelle der DucoWall Acoustic 150 ist ideal für die Verkleidung größerer Fassaden. Mit einer Spannweite von 2150 mm (bei 800 Pa) kann somit problemlos eine größere Distanz überbrückt werden.</w:t>
      </w:r>
    </w:p>
    <w:p w14:paraId="03EA2E15" w14:textId="77777777">
      <w:pPr>
        <w:pStyle w:val="Geenafstand"/>
      </w:pPr>
    </w:p>
    <w:p w14:paraId="49F69CBE" w14:textId="77777777">
      <w:pPr>
        <w:pStyle w:val="Kop2"/>
      </w:pPr>
      <w:r>
        <w:t>Produktmerkmale:</w:t>
      </w:r>
    </w:p>
    <w:p w14:paraId="14E7F8F2" w14:textId="5E9DD63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Lamellen:</w:t>
      </w:r>
    </w:p>
    <w:p w14:paraId="2246202D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Lamellenhöhe: 155,5 mm</w:t>
      </w:r>
    </w:p>
    <w:p w14:paraId="774D2407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Lamellenschritt: 150 mm</w:t>
      </w:r>
    </w:p>
    <w:p w14:paraId="656C1DE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Lamellentiefe: 142 mm</w:t>
      </w:r>
    </w:p>
    <w:p w14:paraId="7FC3D60B" w14:textId="7950053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Profildicke: mindestens 1,5 mm</w:t>
      </w:r>
    </w:p>
    <w:p w14:paraId="16F76DDE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Visueller freier Durchlass: 74 %</w:t>
      </w:r>
    </w:p>
    <w:p w14:paraId="2D3E9985" w14:textId="77777777">
      <w:pPr>
        <w:pStyle w:val="P68B1DB1-Geenafstand2"/>
        <w:numPr>
          <w:ilvl w:val="0"/>
          <w:numId w:val="23"/>
        </w:numPr>
        <w:rPr>
          <w:rFonts w:cs="Calibri"/>
          <w:color w:val="000000"/>
          <w:sz w:val="23"/>
          <w:shd w:val="clear" w:color="auto" w:fill="FFFFFF"/>
        </w:rPr>
      </w:pPr>
      <w:r>
        <w:t xml:space="preserve">Physischer freier Durchlass: 35 %</w:t>
      </w:r>
    </w:p>
    <w:p w14:paraId="23D57A3E" w14:textId="77777777">
      <w:pPr>
        <w:pStyle w:val="Geenafstand"/>
        <w:rPr>
          <w:rFonts w:cs="Calibri"/>
          <w:color w:val="000000"/>
          <w:sz w:val="23"/>
          <w:shd w:val="clear" w:color="auto" w:fill="FFFFFF"/>
        </w:rPr>
      </w:pPr>
    </w:p>
    <w:p w14:paraId="55943BD0" w14:textId="4FBF5F82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>Halteprofile:</w:t>
      </w:r>
    </w:p>
    <w:p w14:paraId="32C772C1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Aluminium-Strangpressprofile mit Nut zur Befestigung der Lamellenhalter</w:t>
      </w:r>
    </w:p>
    <w:p w14:paraId="288A27F0" w14:textId="7BBFE6E6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Die leichten Trägerprofile 30/12 und 50/12: Befestigung direkt an der Grundstruktur (ohne freie Spannweite)</w:t>
      </w:r>
    </w:p>
    <w:p w14:paraId="572AE326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Die schweren Trägerprofile 21/50 Multi und 50/50:  für eine Anwendung mit freier Spannweite geeignet; Befestigung an der Grundstruktur mittels mitgelieferter L-Profile</w:t>
      </w:r>
    </w:p>
    <w:p w14:paraId="27054ADE" w14:textId="77777777">
      <w:pPr>
        <w:pStyle w:val="Geenafstand"/>
        <w:ind w:left="720"/>
        <w:rPr>
          <w:rFonts w:cs="Calibri"/>
          <w:color w:val="000000"/>
          <w:sz w:val="23"/>
          <w:shd w:val="clear" w:color="auto" w:fill="FFFFFF"/>
        </w:rPr>
      </w:pPr>
    </w:p>
    <w:p w14:paraId="23591527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r>
        <w:rPr>
          <w:rFonts w:cs="Calibri"/>
          <w:color w:val="000000"/>
          <w:sz w:val="23"/>
          <w:shd w:val="clear" w:color="auto" w:fill="FFFFFF"/>
        </w:rPr>
        <w:t xml:space="preserve">Spritzgussteile aus Polyamid PA 6.6 glasfaserverstärkt</w:t>
      </w:r>
    </w:p>
    <w:p w14:paraId="10FB912B" w14:textId="77777777">
      <w:pPr>
        <w:pStyle w:val="Geenafstand"/>
      </w:pPr>
    </w:p>
    <w:p w14:paraId="2B8D45AC" w14:textId="77777777">
      <w:pPr>
        <w:pStyle w:val="Geenafstand"/>
        <w:numPr>
          <w:ilvl w:val="0"/>
          <w:numId w:val="26"/>
        </w:numPr>
        <w:rPr>
          <w:rStyle w:val="Kop3Char"/>
          <w:rFonts w:ascii="Calibri" w:hAnsi="Calibri" w:cs="Times New Roman" w:eastAsia="Calibri"/>
          <w:color w:val="auto"/>
        </w:rPr>
      </w:pPr>
      <w:r>
        <w:rPr>
          <w:rStyle w:val="Kop3Char"/>
        </w:rPr>
        <w:t>Einbautiefe:</w:t>
      </w:r>
    </w:p>
    <w:p w14:paraId="65B69C6B" w14:textId="1DFCD087">
      <w:pPr>
        <w:pStyle w:val="Geenafstand"/>
        <w:numPr>
          <w:ilvl w:val="1"/>
          <w:numId w:val="26"/>
        </w:numPr>
        <w:ind w:left="1134"/>
      </w:pPr>
      <w:r>
        <w:t xml:space="preserve">Trägerprofil 30/12 oder 50/12: 154 mm</w:t>
      </w:r>
    </w:p>
    <w:p w14:paraId="299B92E8" w14:textId="77777777">
      <w:pPr>
        <w:pStyle w:val="Geenafstand"/>
        <w:numPr>
          <w:ilvl w:val="1"/>
          <w:numId w:val="26"/>
        </w:numPr>
        <w:ind w:left="1134"/>
      </w:pPr>
      <w:r>
        <w:t xml:space="preserve">Trägerprofil 50/50 oder 21/50 Multi: 192 mm</w:t>
      </w:r>
    </w:p>
    <w:p w14:paraId="505FA68C" w14:textId="77777777">
      <w:pPr>
        <w:pStyle w:val="Geenafstand"/>
      </w:pPr>
      <w:r>
        <w:t xml:space="preserve"> </w:t>
        <w:tab/>
      </w:r>
    </w:p>
    <w:p w14:paraId="008521A7" w14:textId="77777777">
      <w:pPr>
        <w:pStyle w:val="Kop2"/>
      </w:pPr>
      <w:r>
        <w:t>Oberflächenbehandlung:</w:t>
      </w:r>
    </w:p>
    <w:p w14:paraId="0E68C083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63AE27F2" w14:textId="378A2E47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2B3F69C3" w14:textId="06D87D79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3AC91CC8" w14:textId="77777777">
      <w:pPr>
        <w:pStyle w:val="Geenafstand"/>
      </w:pPr>
    </w:p>
    <w:p w14:paraId="5061EE4F" w14:textId="77777777">
      <w:pPr>
        <w:pStyle w:val="Kop2"/>
      </w:pPr>
      <w:r>
        <w:t xml:space="preserve">Funktionelle Merkmale:</w:t>
      </w:r>
    </w:p>
    <w:p w14:paraId="58003BBE" w14:textId="03117BE7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1C00C935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Zuluft: 11,04</w:t>
      </w:r>
    </w:p>
    <w:p w14:paraId="6533C048" w14:textId="77777777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Abluft: 10,96</w:t>
      </w:r>
    </w:p>
    <w:p w14:paraId="0D6475AF" w14:textId="21A6521E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0,301</w:t>
      </w:r>
    </w:p>
    <w:p w14:paraId="620360C9" w14:textId="04A915B4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0,302</w:t>
      </w:r>
    </w:p>
    <w:p w14:paraId="36A4F149" w14:textId="3A5247CD">
      <w:pPr>
        <w:spacing w:after="200" w:line="276" w:lineRule="auto"/>
      </w:pPr>
      <w:r>
        <w:br w:type="page"/>
      </w:r>
    </w:p>
    <w:p w14:paraId="019949D6" w14:textId="77777777">
      <w:pPr>
        <w:spacing w:after="200" w:line="276" w:lineRule="auto"/>
      </w:pPr>
    </w:p>
    <w:p w14:paraId="53DF82F2" w14:textId="7D4A07C6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40AF6D2F" w14:textId="056D634C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Zuluft: 11,49</w:t>
      </w:r>
    </w:p>
    <w:p w14:paraId="24FC73CD" w14:textId="7949E476">
      <w:pPr>
        <w:pStyle w:val="P68B1DB1-Geenafstand3"/>
        <w:numPr>
          <w:ilvl w:val="1"/>
          <w:numId w:val="17"/>
        </w:numPr>
        <w:rPr>
          <w:rFonts w:cs="Tahoma"/>
        </w:rPr>
      </w:pPr>
      <w:r>
        <w:t xml:space="preserve">K-Faktor Abluft: 11,41</w:t>
      </w:r>
    </w:p>
    <w:p w14:paraId="03F33D25" w14:textId="1E0378F2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0,295</w:t>
      </w:r>
    </w:p>
    <w:p w14:paraId="257D545D" w14:textId="18D967C8">
      <w:pPr>
        <w:pStyle w:val="P68B1DB1-Geenafstand3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0,296</w:t>
      </w:r>
    </w:p>
    <w:p w14:paraId="061590D8" w14:textId="77777777">
      <w:pPr>
        <w:spacing w:after="200" w:line="276" w:lineRule="auto"/>
        <w:rPr>
          <w:rFonts w:ascii="Arial" w:hAnsi="Arial" w:cstheme="majorBidi" w:eastAsiaTheme="majorEastAsia"/>
          <w:color w:val="43B02A"/>
          <w:sz w:val="22"/>
        </w:rPr>
      </w:pPr>
    </w:p>
    <w:p w14:paraId="70C9576E" w14:textId="39E46D9A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772C15F6" w14:textId="4B43257B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0,0m/s: Klasse </w:t>
      </w:r>
      <w:r>
        <w:t>B</w:t>
      </w:r>
    </w:p>
    <w:p w14:paraId="71537A12" w14:textId="07DC9BEC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>
        <w:t>C</w:t>
      </w:r>
    </w:p>
    <w:p w14:paraId="2A7F008C" w14:textId="43DF5B2A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1,0m/s: Klasse </w:t>
      </w:r>
      <w:r>
        <w:t>C</w:t>
      </w:r>
    </w:p>
    <w:p w14:paraId="6544C603" w14:textId="68247323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Klasse </w:t>
      </w:r>
      <w:r>
        <w:t>C</w:t>
      </w:r>
    </w:p>
    <w:p w14:paraId="1A6D420D" w14:textId="6462F6C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2,0m/s: Klasse </w:t>
      </w:r>
      <w:r>
        <w:t>D</w:t>
      </w:r>
    </w:p>
    <w:p w14:paraId="6C8BA1D8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79572E57" w14:textId="12BA37A6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3,0m/s: Klasse </w:t>
      </w:r>
      <w:r>
        <w:t>D</w:t>
      </w:r>
    </w:p>
    <w:p w14:paraId="2099B565" w14:textId="45BAE613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3794B66E" w14:textId="77777777">
      <w:pPr>
        <w:pStyle w:val="Geenafstand"/>
        <w:rPr>
          <w:rFonts w:cs="Tahoma"/>
        </w:rPr>
      </w:pPr>
    </w:p>
    <w:p w14:paraId="4228F661" w14:textId="2F417048">
      <w:pPr>
        <w:pStyle w:val="Kop3"/>
        <w:numPr>
          <w:ilvl w:val="0"/>
          <w:numId w:val="17"/>
        </w:numPr>
      </w:pPr>
      <w:r>
        <w:t xml:space="preserve">Wasserdichtigkeit Version "+ Optionen“:</w:t>
      </w:r>
    </w:p>
    <w:p w14:paraId="3880BCBB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0,0m/s: Klasse </w:t>
      </w:r>
      <w:r>
        <w:t>B</w:t>
      </w:r>
    </w:p>
    <w:p w14:paraId="3DD53570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>
        <w:t>C</w:t>
      </w:r>
    </w:p>
    <w:p w14:paraId="376FEBEB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1,0m/s: Klasse </w:t>
      </w:r>
      <w:r>
        <w:t>C</w:t>
      </w:r>
    </w:p>
    <w:p w14:paraId="5BBA753B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1,5m/s: Klasse </w:t>
      </w:r>
      <w:r>
        <w:t>C</w:t>
      </w:r>
    </w:p>
    <w:p w14:paraId="1B3030A0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2,0m/s: Klasse </w:t>
      </w:r>
      <w:r>
        <w:t>D</w:t>
      </w:r>
    </w:p>
    <w:p w14:paraId="22C63BF3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29F69A3E" w14:textId="77777777">
      <w:pPr>
        <w:pStyle w:val="Geenafstand"/>
        <w:numPr>
          <w:ilvl w:val="1"/>
          <w:numId w:val="19"/>
        </w:numPr>
        <w:rPr>
          <w:rFonts w:cs="Tahoma"/>
        </w:rPr>
      </w:pPr>
      <w:r>
        <w:rPr>
          <w:rFonts w:cs="Tahoma"/>
        </w:rPr>
        <w:t xml:space="preserve">v = 3,0m/s: Klasse </w:t>
      </w:r>
      <w:r>
        <w:t>D</w:t>
      </w:r>
    </w:p>
    <w:p w14:paraId="74880281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072F71AF" w14:textId="77777777">
      <w:pPr>
        <w:pStyle w:val="Geenafstand"/>
        <w:rPr>
          <w:rFonts w:cs="Tahoma"/>
        </w:rPr>
      </w:pPr>
    </w:p>
    <w:p w14:paraId="43CCD35B" w14:textId="77777777">
      <w:pPr>
        <w:pStyle w:val="Kop3"/>
        <w:numPr>
          <w:ilvl w:val="0"/>
          <w:numId w:val="19"/>
        </w:numPr>
      </w:pPr>
      <w:r>
        <w:t>Dämpfungswert</w:t>
      </w:r>
    </w:p>
    <w:p w14:paraId="23D51583" w14:textId="77777777">
      <w:pPr>
        <w:pStyle w:val="P68B1DB1-Geenafstand3"/>
        <w:numPr>
          <w:ilvl w:val="1"/>
          <w:numId w:val="19"/>
        </w:numPr>
        <w:rPr>
          <w:rFonts w:cs="Tahoma"/>
        </w:rPr>
      </w:pPr>
      <w:r>
        <w:t xml:space="preserve">Rw (C;Ctr) (in dB): 11 (-1;-2)</w:t>
      </w:r>
    </w:p>
    <w:p w14:paraId="40A7190F" w14:textId="77777777"/>
    <w:p w14:paraId="65791F73" w14:textId="77777777">
      <w:pPr>
        <w:pStyle w:val="Kop2"/>
      </w:pPr>
      <w:r>
        <w:t xml:space="preserve">Entspricht den Normen oder wurde nach diesen getestet:</w:t>
      </w:r>
    </w:p>
    <w:p w14:paraId="72B87829" w14:textId="744554F6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(bei lackierter Ausführung)</w:t>
      </w:r>
    </w:p>
    <w:p w14:paraId="29E6A0A0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0FACEAFA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77BF2BEB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p w14:paraId="7C04D1ED" w14:textId="77777777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18"/>
        </w:rPr>
      </w:pPr>
      <w:r>
        <w:t xml:space="preserve">EN 1990, EN 1991, EN 1999: Kraftberechnungen</w:t>
      </w:r>
    </w:p>
    <w:p w14:paraId="5FF65F2A" w14:textId="77777777">
      <w:pPr>
        <w:pStyle w:val="P68B1DB1-bestektekst4"/>
        <w:numPr>
          <w:ilvl w:val="0"/>
          <w:numId w:val="20"/>
        </w:numPr>
        <w:rPr>
          <w:rFonts w:asciiTheme="minorHAnsi" w:hAnsiTheme="minorHAnsi"/>
        </w:rPr>
      </w:pPr>
      <w:r>
        <w:t xml:space="preserve">EN ISO 10140: akustische Messungen</w:t>
      </w:r>
    </w:p>
    <w:p w14:paraId="09ADC805" w14:textId="77777777">
      <w:pPr>
        <w:pStyle w:val="Kop2"/>
        <w:rPr>
          <w:highlight w:val="yellow"/>
        </w:rPr>
      </w:pPr>
    </w:p>
    <w:p w14:paraId="6ADF21A9" w14:textId="77777777">
      <w:pPr>
        <w:pStyle w:val="Kop2"/>
      </w:pPr>
      <w:r>
        <w:t xml:space="preserve">Optional einbruchssicher</w:t>
      </w:r>
    </w:p>
    <w:p w14:paraId="0D1B32EE" w14:textId="77777777">
      <w:pPr>
        <w:pStyle w:val="Geenafstand"/>
      </w:pPr>
      <w:r>
        <w:t xml:space="preserve">Die Lamellenwand kann optional mit einem Drahtgeflecht für die Einbruchsicherheit RC2 ausgestattet werden.</w:t>
      </w:r>
    </w:p>
    <w:p w14:paraId="677D828A" w14:textId="70B2395B">
      <w:pPr>
        <w:pStyle w:val="Geenafstand"/>
      </w:pPr>
      <w:r>
        <w:t xml:space="preserve">Klasse 2 (EN1627:2011 &amp; NEN 5096:2012+A1:2015)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A5F2" w14:textId="77777777">
      <w:r>
        <w:separator/>
      </w:r>
    </w:p>
  </w:endnote>
  <w:endnote w:type="continuationSeparator" w:id="0">
    <w:p w14:paraId="50FE55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D3D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4D583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FC6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17455" w14:textId="77777777">
      <w:r>
        <w:separator/>
      </w:r>
    </w:p>
  </w:footnote>
  <w:footnote w:type="continuationSeparator" w:id="0">
    <w:p w14:paraId="200270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D4B0" w14:textId="77777777">
    <w:pPr>
      <w:pStyle w:val="Koptekst"/>
    </w:pPr>
    <w:r>
      <w:pict w14:anchorId="3845471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24391" w14:textId="77777777">
    <w:pPr>
      <w:pStyle w:val="Koptekst"/>
    </w:pPr>
    <w:r>
      <w:pict w14:anchorId="5FC6C1A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8318" w14:textId="77777777">
    <w:pPr>
      <w:pStyle w:val="Koptekst"/>
    </w:pPr>
    <w:r>
      <w:pict w14:anchorId="192CE37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0730024">
    <w:abstractNumId w:val="26"/>
  </w:num>
  <w:num w:numId="2" w16cid:durableId="1200632357">
    <w:abstractNumId w:val="22"/>
  </w:num>
  <w:num w:numId="3" w16cid:durableId="268971843">
    <w:abstractNumId w:val="10"/>
  </w:num>
  <w:num w:numId="4" w16cid:durableId="1355157906">
    <w:abstractNumId w:val="6"/>
  </w:num>
  <w:num w:numId="5" w16cid:durableId="1881553876">
    <w:abstractNumId w:val="5"/>
  </w:num>
  <w:num w:numId="6" w16cid:durableId="1275288194">
    <w:abstractNumId w:val="9"/>
  </w:num>
  <w:num w:numId="7" w16cid:durableId="1650401111">
    <w:abstractNumId w:val="4"/>
  </w:num>
  <w:num w:numId="8" w16cid:durableId="1666858062">
    <w:abstractNumId w:val="3"/>
  </w:num>
  <w:num w:numId="9" w16cid:durableId="1547446421">
    <w:abstractNumId w:val="2"/>
  </w:num>
  <w:num w:numId="10" w16cid:durableId="523247861">
    <w:abstractNumId w:val="1"/>
  </w:num>
  <w:num w:numId="11" w16cid:durableId="175311512">
    <w:abstractNumId w:val="0"/>
  </w:num>
  <w:num w:numId="12" w16cid:durableId="1814172535">
    <w:abstractNumId w:val="7"/>
  </w:num>
  <w:num w:numId="13" w16cid:durableId="775364762">
    <w:abstractNumId w:val="8"/>
  </w:num>
  <w:num w:numId="14" w16cid:durableId="2135369649">
    <w:abstractNumId w:val="25"/>
  </w:num>
  <w:num w:numId="15" w16cid:durableId="682585759">
    <w:abstractNumId w:val="12"/>
  </w:num>
  <w:num w:numId="16" w16cid:durableId="757944328">
    <w:abstractNumId w:val="24"/>
  </w:num>
  <w:num w:numId="17" w16cid:durableId="2055037525">
    <w:abstractNumId w:val="18"/>
  </w:num>
  <w:num w:numId="18" w16cid:durableId="1722174701">
    <w:abstractNumId w:val="23"/>
  </w:num>
  <w:num w:numId="19" w16cid:durableId="193275763">
    <w:abstractNumId w:val="13"/>
  </w:num>
  <w:num w:numId="20" w16cid:durableId="653069763">
    <w:abstractNumId w:val="20"/>
  </w:num>
  <w:num w:numId="21" w16cid:durableId="1397586985">
    <w:abstractNumId w:val="15"/>
  </w:num>
  <w:num w:numId="22" w16cid:durableId="1916549943">
    <w:abstractNumId w:val="11"/>
  </w:num>
  <w:num w:numId="23" w16cid:durableId="1975745764">
    <w:abstractNumId w:val="19"/>
  </w:num>
  <w:num w:numId="24" w16cid:durableId="1167750483">
    <w:abstractNumId w:val="16"/>
  </w:num>
  <w:num w:numId="25" w16cid:durableId="2073385976">
    <w:abstractNumId w:val="21"/>
  </w:num>
  <w:num w:numId="26" w16cid:durableId="257447065">
    <w:abstractNumId w:val="14"/>
  </w:num>
  <w:num w:numId="27" w16cid:durableId="17485693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2A64"/>
    <w:rsid w:val="000974F5"/>
    <w:rsid w:val="000A4893"/>
    <w:rsid w:val="000D4094"/>
    <w:rsid w:val="00135149"/>
    <w:rsid w:val="001470E4"/>
    <w:rsid w:val="00153EEE"/>
    <w:rsid w:val="001C548A"/>
    <w:rsid w:val="001E004C"/>
    <w:rsid w:val="002047D0"/>
    <w:rsid w:val="00215D1B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23CC2"/>
    <w:rsid w:val="005307A6"/>
    <w:rsid w:val="00584936"/>
    <w:rsid w:val="005A1F6F"/>
    <w:rsid w:val="005D58DB"/>
    <w:rsid w:val="005F05CA"/>
    <w:rsid w:val="0061302D"/>
    <w:rsid w:val="00646F66"/>
    <w:rsid w:val="00671AA8"/>
    <w:rsid w:val="006B03E9"/>
    <w:rsid w:val="006C3D0E"/>
    <w:rsid w:val="006F3CC4"/>
    <w:rsid w:val="007244D2"/>
    <w:rsid w:val="00737673"/>
    <w:rsid w:val="007769CB"/>
    <w:rsid w:val="00787799"/>
    <w:rsid w:val="007A06F7"/>
    <w:rsid w:val="007B4030"/>
    <w:rsid w:val="007D5206"/>
    <w:rsid w:val="00816D7F"/>
    <w:rsid w:val="0082380F"/>
    <w:rsid w:val="008827B7"/>
    <w:rsid w:val="008D1CFA"/>
    <w:rsid w:val="008D2CD7"/>
    <w:rsid w:val="008E3C3F"/>
    <w:rsid w:val="0092495C"/>
    <w:rsid w:val="00995B7E"/>
    <w:rsid w:val="009A0A8E"/>
    <w:rsid w:val="009A17EA"/>
    <w:rsid w:val="009C780D"/>
    <w:rsid w:val="00A231A8"/>
    <w:rsid w:val="00A4428E"/>
    <w:rsid w:val="00A633BC"/>
    <w:rsid w:val="00A70180"/>
    <w:rsid w:val="00A85256"/>
    <w:rsid w:val="00B10DC4"/>
    <w:rsid w:val="00B20205"/>
    <w:rsid w:val="00B21D6F"/>
    <w:rsid w:val="00B33D5D"/>
    <w:rsid w:val="00B536F1"/>
    <w:rsid w:val="00B75590"/>
    <w:rsid w:val="00B8506D"/>
    <w:rsid w:val="00BC2A15"/>
    <w:rsid w:val="00BF0CC0"/>
    <w:rsid w:val="00C11DFF"/>
    <w:rsid w:val="00CA0D8F"/>
    <w:rsid w:val="00CB5A3D"/>
    <w:rsid w:val="00CE3E2C"/>
    <w:rsid w:val="00D0178E"/>
    <w:rsid w:val="00D07BE2"/>
    <w:rsid w:val="00D34B9C"/>
    <w:rsid w:val="00D52CB2"/>
    <w:rsid w:val="00D72118"/>
    <w:rsid w:val="00DA7063"/>
    <w:rsid w:val="00DD6C36"/>
    <w:rsid w:val="00E31B76"/>
    <w:rsid w:val="00E623A1"/>
    <w:rsid w:val="00F01670"/>
    <w:rsid w:val="00F02894"/>
    <w:rsid w:val="00F12C0E"/>
    <w:rsid w:val="00F61016"/>
    <w:rsid w:val="00F61F34"/>
    <w:rsid w:val="00FF4208"/>
    <w:rsid w:val="1F467196"/>
    <w:rsid w:val="5593A42D"/>
    <w:rsid w:val="5B82D749"/>
    <w:rsid w:val="7737F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A1F307"/>
  <w15:docId w15:val="{B7EE372B-4C91-42DA-9DA8-EBA21635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68B1DB1-Geenafstand1">
    <w:name w:val="P68B1DB1-Geenafstand1"/>
    <w:basedOn w:val="Geenafstand"/>
    <w:rPr>
      <w:rFonts w:ascii="Arial" w:hAnsi="Arial" w:cstheme="majorBidi" w:eastAsiaTheme="majorEastAsia"/>
      <w:b/>
      <w:color w:val="43B02A"/>
      <w:sz w:val="28"/>
    </w:rPr>
  </w:style>
  <w:style w:type="paragraph" w:styleId="P68B1DB1-Geenafstand2">
    <w:name w:val="P68B1DB1-Geenafstand2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  <w:style w:type="paragraph" w:styleId="P68B1DB1-bestektekst6">
    <w:name w:val="P68B1DB1-bestektekst6"/>
    <w:basedOn w:val="bestektekst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39E06-3F31-4CE2-8A61-310ED41BC378}"/>
</file>

<file path=customXml/itemProps2.xml><?xml version="1.0" encoding="utf-8"?>
<ds:datastoreItem xmlns:ds="http://schemas.openxmlformats.org/officeDocument/2006/customXml" ds:itemID="{AE3607DF-A804-4BD7-AF1B-81DA5CD90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B272B-A96F-4414-8ACA-DD577D0BC6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28</cp:revision>
  <cp:lastPrinted>2016-03-07T09:51:00Z</cp:lastPrinted>
  <dcterms:created xsi:type="dcterms:W3CDTF">2016-10-17T06:37:00Z</dcterms:created>
  <dcterms:modified xsi:type="dcterms:W3CDTF">2022-11-08T08:23:22Z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