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88221D" w:rsidRDefault="002B0923" w:rsidP="00315892">
      <w:pPr>
        <w:pStyle w:val="Kop1"/>
      </w:pPr>
      <w:r>
        <w:t xml:space="preserve">Inbouwmuurrooster </w:t>
      </w:r>
      <w:r w:rsidR="003E502D">
        <w:t>DucoGrille Classic</w:t>
      </w:r>
      <w:r w:rsidR="003E502D" w:rsidRPr="0088221D">
        <w:t xml:space="preserve"> </w:t>
      </w:r>
      <w:r w:rsidR="002D241E">
        <w:t>N 50</w:t>
      </w:r>
      <w:r w:rsidR="00FA6FBD">
        <w:t>S</w:t>
      </w:r>
    </w:p>
    <w:p w:rsidR="003E502D" w:rsidRPr="004321DE" w:rsidRDefault="003E502D" w:rsidP="003E502D">
      <w:pPr>
        <w:pStyle w:val="Geenafstand"/>
        <w:rPr>
          <w:lang w:eastAsia="nl-NL"/>
        </w:rPr>
      </w:pPr>
    </w:p>
    <w:p w:rsidR="002B0923" w:rsidRDefault="002B0923" w:rsidP="002B09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Fabri</w:t>
      </w:r>
      <w:r w:rsidR="007E007A">
        <w:rPr>
          <w:rFonts w:cs="Calibri"/>
          <w:color w:val="000000"/>
          <w:sz w:val="23"/>
          <w:szCs w:val="23"/>
          <w:shd w:val="clear" w:color="auto" w:fill="FFFFFF"/>
        </w:rPr>
        <w:t>c</w:t>
      </w:r>
      <w:r>
        <w:rPr>
          <w:rFonts w:cs="Calibri"/>
          <w:color w:val="000000"/>
          <w:sz w:val="23"/>
          <w:szCs w:val="23"/>
          <w:shd w:val="clear" w:color="auto" w:fill="FFFFFF"/>
        </w:rPr>
        <w:t>aat: Duco ‘Ventilation &amp; Sun Control’</w:t>
      </w:r>
    </w:p>
    <w:p w:rsidR="003E502D" w:rsidRDefault="002D241E" w:rsidP="003E502D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Classic N 50S is een inbouw muurrooster vervaardigd uit aluminium extrusieprofielen. Snelle en eenvoudige montage is mogelijk door het 'Draai-Klik' systeem. Insectengaas wordt standaard voorzien. De unieke "S"-vormige lamel zorgt voor een stijlvol design.</w:t>
      </w:r>
    </w:p>
    <w:p w:rsidR="00D64E46" w:rsidRDefault="00D64E46" w:rsidP="003E502D">
      <w:pPr>
        <w:pStyle w:val="Geenafstand"/>
        <w:rPr>
          <w:lang w:eastAsia="nl-NL"/>
        </w:rPr>
      </w:pPr>
    </w:p>
    <w:p w:rsidR="003E502D" w:rsidRPr="0088221D" w:rsidRDefault="002B0923" w:rsidP="00315892">
      <w:pPr>
        <w:pStyle w:val="Kop2"/>
      </w:pPr>
      <w:r>
        <w:t>Eigenschappen</w:t>
      </w:r>
      <w:r w:rsidR="00315892">
        <w:t>: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2D241E">
        <w:rPr>
          <w:lang w:eastAsia="nl-NL"/>
        </w:rPr>
        <w:t>6</w:t>
      </w:r>
      <w:r w:rsidR="00E83F07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2B0923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2D241E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2B0923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mm.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32DD0">
        <w:rPr>
          <w:lang w:eastAsia="nl-NL"/>
        </w:rPr>
        <w:t>7</w:t>
      </w:r>
      <w:r w:rsidR="002D241E">
        <w:rPr>
          <w:lang w:eastAsia="nl-NL"/>
        </w:rPr>
        <w:t>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2D241E">
        <w:rPr>
          <w:lang w:eastAsia="nl-NL"/>
        </w:rPr>
        <w:t>47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>
        <w:t>Toebehoren (inclusief):</w:t>
      </w:r>
    </w:p>
    <w:p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  <w:r w:rsidR="00787799">
        <w:rPr>
          <w:lang w:eastAsia="nl-NL"/>
        </w:rPr>
        <w:t>.</w:t>
      </w:r>
    </w:p>
    <w:p w:rsidR="003E502D" w:rsidRPr="00E55B3D" w:rsidRDefault="003E502D" w:rsidP="003E502D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:rsidR="003E502D" w:rsidRDefault="003E502D" w:rsidP="003E502D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Anodisatie: volgens Qualanod, laagdikte 15-20µm, standaard natuurkleur (kleurloze anodisatie)</w:t>
      </w:r>
    </w:p>
    <w:p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>Poederlakken: volgens Qualicoat, minimum gemiddelde laagdikte 60µm, standaard RAL-kleuren 70% glans</w:t>
      </w:r>
    </w:p>
    <w:p w:rsidR="003E502D" w:rsidRPr="00F61016" w:rsidRDefault="003E502D" w:rsidP="003E502D">
      <w:pPr>
        <w:pStyle w:val="Geenafstand"/>
        <w:ind w:left="360" w:right="-1"/>
      </w:pPr>
      <w:r w:rsidRPr="00F61016">
        <w:t>Op aanvraag: andere afwerkingslaagdiktes, anodisatiekleuren en lakglansgraden, alsook "seaside"-lakken, structuurlakken en specifieke lakpoederreferenties.</w:t>
      </w:r>
    </w:p>
    <w:p w:rsidR="003E502D" w:rsidRPr="00485348" w:rsidRDefault="003E502D" w:rsidP="003E502D">
      <w:pPr>
        <w:pStyle w:val="Geenafstand"/>
        <w:rPr>
          <w:highlight w:val="yellow"/>
        </w:rPr>
      </w:pPr>
    </w:p>
    <w:p w:rsidR="003E502D" w:rsidRPr="002F4432" w:rsidRDefault="003E502D" w:rsidP="00315892">
      <w:pPr>
        <w:pStyle w:val="Kop2"/>
      </w:pPr>
      <w:r w:rsidRPr="002F4432">
        <w:t>Functionele karakteristieken:</w:t>
      </w:r>
    </w:p>
    <w:p w:rsidR="003E502D" w:rsidRPr="002F4432" w:rsidRDefault="003E502D" w:rsidP="00315892">
      <w:pPr>
        <w:pStyle w:val="Kop3"/>
        <w:numPr>
          <w:ilvl w:val="0"/>
          <w:numId w:val="17"/>
        </w:numPr>
      </w:pPr>
      <w:r w:rsidRPr="002F4432">
        <w:t>Debiet: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2D241E">
        <w:rPr>
          <w:rFonts w:cs="Tahoma"/>
        </w:rPr>
        <w:t>17,38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2D241E">
        <w:rPr>
          <w:rFonts w:cs="Tahoma"/>
        </w:rPr>
        <w:t>23,48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-coëfficient: 0,</w:t>
      </w:r>
      <w:r w:rsidR="00DD4C07">
        <w:rPr>
          <w:rFonts w:cs="Tahoma"/>
        </w:rPr>
        <w:t>24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-coëfficient: 0,</w:t>
      </w:r>
      <w:r w:rsidR="00DD4C07">
        <w:rPr>
          <w:rFonts w:cs="Tahoma"/>
        </w:rPr>
        <w:t>21</w:t>
      </w:r>
    </w:p>
    <w:p w:rsidR="003E502D" w:rsidRPr="002F4432" w:rsidRDefault="003E502D" w:rsidP="00315892">
      <w:pPr>
        <w:pStyle w:val="Kop3"/>
        <w:numPr>
          <w:ilvl w:val="0"/>
          <w:numId w:val="17"/>
        </w:numPr>
      </w:pPr>
      <w:r w:rsidRPr="002F4432">
        <w:t>Waterwerendheid: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DD4C07">
        <w:rPr>
          <w:rFonts w:cs="Tahoma"/>
        </w:rPr>
        <w:t>B</w:t>
      </w:r>
      <w:r w:rsidRPr="002F4432">
        <w:rPr>
          <w:rFonts w:cs="Tahoma"/>
        </w:rPr>
        <w:t xml:space="preserve"> </w:t>
      </w:r>
      <w:r w:rsidR="00E83F07">
        <w:rPr>
          <w:rFonts w:cs="Tahoma"/>
        </w:rPr>
        <w:t>(97,20%)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2D241E">
        <w:rPr>
          <w:rFonts w:cs="Tahoma"/>
        </w:rPr>
        <w:t>B</w:t>
      </w:r>
      <w:r w:rsidRPr="002F4432">
        <w:rPr>
          <w:rFonts w:cs="Tahoma"/>
        </w:rPr>
        <w:t xml:space="preserve"> </w:t>
      </w:r>
      <w:r w:rsidR="00DD4C07">
        <w:rPr>
          <w:rFonts w:cs="Tahoma"/>
        </w:rPr>
        <w:t>(</w:t>
      </w:r>
      <w:r w:rsidR="002D241E">
        <w:rPr>
          <w:rFonts w:cs="Tahoma"/>
        </w:rPr>
        <w:t>96,77</w:t>
      </w:r>
      <w:r w:rsidR="00DD4C07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1,0m/s: klasse C (</w:t>
      </w:r>
      <w:r w:rsidR="002D241E">
        <w:rPr>
          <w:rFonts w:cs="Tahoma"/>
        </w:rPr>
        <w:t>93,47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2D241E">
        <w:rPr>
          <w:rFonts w:cs="Tahoma"/>
        </w:rPr>
        <w:t>C</w:t>
      </w:r>
      <w:r w:rsidRPr="002F4432">
        <w:rPr>
          <w:rFonts w:cs="Tahoma"/>
        </w:rPr>
        <w:t xml:space="preserve"> </w:t>
      </w:r>
      <w:r w:rsidR="00DD4C07">
        <w:rPr>
          <w:rFonts w:cs="Tahoma"/>
        </w:rPr>
        <w:t>(</w:t>
      </w:r>
      <w:r w:rsidR="002D241E">
        <w:rPr>
          <w:rFonts w:cs="Tahoma"/>
        </w:rPr>
        <w:t>90,53</w:t>
      </w:r>
      <w:r w:rsidR="00DD4C07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 w:rsidR="00DD4C07"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="00E83F07" w:rsidRDefault="00E83F0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2B0923" w:rsidRDefault="002B092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393524" w:rsidRDefault="003E502D" w:rsidP="00315892">
      <w:pPr>
        <w:pStyle w:val="Kop2"/>
      </w:pPr>
      <w:r w:rsidRPr="00393524">
        <w:lastRenderedPageBreak/>
        <w:t>Voldoet aan of getest volgens de normen:</w:t>
      </w:r>
    </w:p>
    <w:p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393524">
        <w:rPr>
          <w:rFonts w:asciiTheme="minorHAnsi" w:hAnsiTheme="minorHAnsi" w:cs="Tahoma"/>
          <w:sz w:val="22"/>
        </w:rPr>
        <w:t>Qualicoat (indien gelakte afwerking)</w:t>
      </w:r>
      <w:r w:rsidR="005A1F6F">
        <w:rPr>
          <w:rFonts w:asciiTheme="minorHAnsi" w:hAnsiTheme="minorHAnsi" w:cs="Tahoma"/>
          <w:sz w:val="22"/>
        </w:rPr>
        <w:t>.</w:t>
      </w:r>
    </w:p>
    <w:p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393524">
        <w:rPr>
          <w:rFonts w:asciiTheme="minorHAnsi" w:hAnsiTheme="minorHAnsi" w:cs="Tahoma"/>
          <w:sz w:val="22"/>
        </w:rPr>
        <w:t>Qualanod (indien geanodiseerde afwerking)</w:t>
      </w:r>
      <w:r w:rsidR="005A1F6F">
        <w:rPr>
          <w:rFonts w:asciiTheme="minorHAnsi" w:hAnsiTheme="minorHAnsi" w:cs="Tahoma"/>
          <w:sz w:val="22"/>
        </w:rPr>
        <w:t>.</w:t>
      </w:r>
    </w:p>
    <w:p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>EN 573 - EN AW-6063 T66 en EN AW-6060 T66: legering aluminium &amp; harding</w:t>
      </w:r>
      <w:r w:rsidR="005A1F6F">
        <w:rPr>
          <w:rFonts w:asciiTheme="minorHAnsi" w:hAnsiTheme="minorHAnsi"/>
        </w:rPr>
        <w:t>.</w:t>
      </w:r>
    </w:p>
    <w:p w:rsidR="007B4030" w:rsidRPr="005A1F6F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>EN 13030: waterwerendheid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  <w:r w:rsidR="005A1F6F">
        <w:rPr>
          <w:rFonts w:asciiTheme="minorHAnsi" w:hAnsiTheme="minorHAnsi"/>
        </w:rPr>
        <w:t>.</w:t>
      </w:r>
    </w:p>
    <w:sectPr w:rsidR="007B4030" w:rsidRPr="005A1F6F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4411F7">
    <w:pPr>
      <w:pStyle w:val="Koptekst"/>
    </w:pPr>
    <w:r w:rsidRPr="004411F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4411F7">
    <w:pPr>
      <w:pStyle w:val="Koptekst"/>
    </w:pPr>
    <w:r w:rsidRPr="004411F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4411F7">
    <w:pPr>
      <w:pStyle w:val="Koptekst"/>
    </w:pPr>
    <w:r w:rsidRPr="004411F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D5C684C2"/>
    <w:lvl w:ilvl="0" w:tplc="A7B6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974F5"/>
    <w:rsid w:val="000A4893"/>
    <w:rsid w:val="000B45E7"/>
    <w:rsid w:val="000D4094"/>
    <w:rsid w:val="00131CA0"/>
    <w:rsid w:val="001470E4"/>
    <w:rsid w:val="00153EEE"/>
    <w:rsid w:val="001C548A"/>
    <w:rsid w:val="002047D0"/>
    <w:rsid w:val="00222F29"/>
    <w:rsid w:val="002A46E2"/>
    <w:rsid w:val="002B0923"/>
    <w:rsid w:val="002D241E"/>
    <w:rsid w:val="002D28BD"/>
    <w:rsid w:val="002F4432"/>
    <w:rsid w:val="00315892"/>
    <w:rsid w:val="003214E7"/>
    <w:rsid w:val="00393524"/>
    <w:rsid w:val="003E502D"/>
    <w:rsid w:val="004411F7"/>
    <w:rsid w:val="004772FD"/>
    <w:rsid w:val="00481B29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87799"/>
    <w:rsid w:val="007A06F7"/>
    <w:rsid w:val="007B4030"/>
    <w:rsid w:val="007D5206"/>
    <w:rsid w:val="007E007A"/>
    <w:rsid w:val="007F47D6"/>
    <w:rsid w:val="00816D7F"/>
    <w:rsid w:val="008D1CFA"/>
    <w:rsid w:val="009A17EA"/>
    <w:rsid w:val="00A231A8"/>
    <w:rsid w:val="00A85382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2016-09-29T11:57:00Z</cp:lastPrinted>
  <dcterms:created xsi:type="dcterms:W3CDTF">2016-09-29T11:58:00Z</dcterms:created>
  <dcterms:modified xsi:type="dcterms:W3CDTF">2016-10-11T06:46:00Z</dcterms:modified>
</cp:coreProperties>
</file>