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DucoSun</w:t>
      </w:r>
      <w:proofErr w:type="spellEnd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r w:rsidR="0025498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Ellips </w:t>
      </w:r>
      <w:r w:rsidR="006D6E5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100 </w:t>
      </w:r>
      <w:r w:rsidR="0025498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Tussen</w:t>
      </w:r>
      <w:r w:rsidR="00685067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liggend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Control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’</w:t>
      </w:r>
    </w:p>
    <w:p w:rsidR="000917CA" w:rsidRPr="008E3C3F" w:rsidRDefault="000917CA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De lamellen worden door middel van zijplaten of projectgebonden verzamelplaten rechtstreeks tussen de dragende constructie gemonteerd.</w:t>
      </w:r>
    </w:p>
    <w:p w:rsidR="00254988" w:rsidRDefault="00254988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254988">
        <w:rPr>
          <w:rFonts w:cs="Calibri"/>
          <w:color w:val="000000"/>
          <w:sz w:val="23"/>
          <w:szCs w:val="23"/>
          <w:shd w:val="clear" w:color="auto" w:fill="FFFFFF"/>
        </w:rPr>
        <w:t xml:space="preserve">De ellipsvormige lamellen zorgen voor een maximum aan diffuus daglicht. </w:t>
      </w:r>
    </w:p>
    <w:p w:rsidR="00F02894" w:rsidRDefault="00254988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254988">
        <w:rPr>
          <w:rFonts w:cs="Calibri"/>
          <w:color w:val="000000"/>
          <w:sz w:val="23"/>
          <w:szCs w:val="23"/>
          <w:shd w:val="clear" w:color="auto" w:fill="FFFFFF"/>
        </w:rPr>
        <w:t>DucoSun</w:t>
      </w:r>
      <w:proofErr w:type="spellEnd"/>
      <w:r w:rsidRPr="00254988">
        <w:rPr>
          <w:rFonts w:cs="Calibri"/>
          <w:color w:val="000000"/>
          <w:sz w:val="23"/>
          <w:szCs w:val="23"/>
          <w:shd w:val="clear" w:color="auto" w:fill="FFFFFF"/>
        </w:rPr>
        <w:t xml:space="preserve"> Ellips geeft de architect een ruime keuze in ontwerpen.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Ellips </w:t>
      </w:r>
      <w:r w:rsidR="006D6E5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-vorm</w:t>
      </w:r>
      <w:proofErr w:type="spellEnd"/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Lamelbreedte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D6E5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4988" w:rsidRPr="00D839CE" w:rsidRDefault="00DC4D3D" w:rsidP="00D839CE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Lameldikte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Ellips 1</w:t>
      </w:r>
      <w:r w:rsidR="006D6E54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0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0: </w:t>
      </w:r>
      <w:r w:rsidR="000917CA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26</w:t>
      </w:r>
      <w:r w:rsidR="00254988" w:rsidRPr="00D839CE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Afhankelijk van het type lamel en de hellingshoek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poedercoating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Montagewijze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Tussen voorgemonteerde constructie. Uitzetting dient opgevangen te worden door middel van </w:t>
      </w:r>
      <w:proofErr w:type="spellStart"/>
      <w:r w:rsidR="00254988"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neoprene</w:t>
      </w:r>
      <w:proofErr w:type="spellEnd"/>
      <w:r w:rsidR="00254988"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rondsels.</w:t>
      </w:r>
    </w:p>
    <w:p w:rsidR="00DC4D3D" w:rsidRDefault="00DC4D3D" w:rsidP="00DC4D3D">
      <w:pPr>
        <w:pStyle w:val="Geenafstand"/>
        <w:ind w:left="720"/>
        <w:rPr>
          <w:lang w:eastAsia="nl-NL"/>
        </w:rPr>
      </w:pPr>
    </w:p>
    <w:p w:rsidR="003E502D" w:rsidRPr="0088221D" w:rsidRDefault="003E502D" w:rsidP="00315892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 xml:space="preserve">, minimum gemiddelde laagdikte 60µm, standaard </w:t>
      </w:r>
      <w:proofErr w:type="spellStart"/>
      <w:r w:rsidRPr="007244D2">
        <w:t>RAL-kleuren</w:t>
      </w:r>
      <w:proofErr w:type="spellEnd"/>
      <w:r w:rsidRPr="007244D2">
        <w:t xml:space="preserve">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</w:t>
      </w:r>
      <w:proofErr w:type="spellStart"/>
      <w:r w:rsidRPr="007244D2">
        <w:t>lakglansgraden</w:t>
      </w:r>
      <w:proofErr w:type="spellEnd"/>
      <w:r w:rsidRPr="007244D2">
        <w:t>, alsook "</w:t>
      </w:r>
      <w:proofErr w:type="spellStart"/>
      <w:r w:rsidRPr="007244D2">
        <w:t>seaside</w:t>
      </w:r>
      <w:proofErr w:type="spellEnd"/>
      <w:r w:rsidRPr="007244D2">
        <w:t xml:space="preserve">"-lakken, structuurlakken en specifieke </w:t>
      </w:r>
      <w:proofErr w:type="spellStart"/>
      <w:r w:rsidRPr="007244D2">
        <w:t>lakpoederreferenties</w:t>
      </w:r>
      <w:proofErr w:type="spellEnd"/>
      <w:r w:rsidRPr="007244D2">
        <w:t>.</w:t>
      </w:r>
    </w:p>
    <w:p w:rsidR="003E502D" w:rsidRPr="007244D2" w:rsidRDefault="003E502D" w:rsidP="003E502D">
      <w:pPr>
        <w:pStyle w:val="Geenafstand"/>
      </w:pPr>
    </w:p>
    <w:p w:rsidR="005D47B6" w:rsidRDefault="005D47B6" w:rsidP="005D47B6">
      <w:pPr>
        <w:pStyle w:val="Geenafstand"/>
        <w:rPr>
          <w:rStyle w:val="Kop2Char"/>
        </w:rPr>
      </w:pPr>
      <w:r w:rsidRPr="005D47B6">
        <w:rPr>
          <w:rStyle w:val="Kop2Char"/>
        </w:rPr>
        <w:t>Uitvoering</w:t>
      </w:r>
    </w:p>
    <w:p w:rsidR="005D47B6" w:rsidRDefault="005D47B6" w:rsidP="005D47B6">
      <w:pPr>
        <w:pStyle w:val="Geenafstand"/>
        <w:rPr>
          <w:rStyle w:val="Kop2Char"/>
        </w:rPr>
      </w:pPr>
    </w:p>
    <w:p w:rsidR="005D47B6" w:rsidRDefault="005D47B6" w:rsidP="005D4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Bevestiging van lamellen tussen 2 zijplaten (0° en 45°)</w:t>
      </w:r>
      <w:r w:rsidR="0094424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of projectgebonden verzamelplaten</w:t>
      </w: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. </w:t>
      </w:r>
    </w:p>
    <w:p w:rsidR="005D47B6" w:rsidRDefault="005D47B6" w:rsidP="005D4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De platen </w:t>
      </w:r>
      <w:r w:rsidR="0094424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worden</w:t>
      </w: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voorzien worden van schroefgaten en </w:t>
      </w:r>
      <w:r w:rsidR="0094424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kunnen </w:t>
      </w: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wijzigen naargelang het project. </w:t>
      </w:r>
    </w:p>
    <w:p w:rsidR="005D47B6" w:rsidRDefault="005D47B6" w:rsidP="005D4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De afstand tussen twee lamellen hangt van het </w:t>
      </w:r>
      <w:proofErr w:type="spellStart"/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lameltype</w:t>
      </w:r>
      <w:proofErr w:type="spellEnd"/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af.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3E502D" w:rsidRPr="007244D2" w:rsidRDefault="00D87C2A" w:rsidP="00315892">
      <w:pPr>
        <w:pStyle w:val="Kop2"/>
      </w:pPr>
      <w:r>
        <w:t>Afwerking:</w:t>
      </w:r>
    </w:p>
    <w:p w:rsidR="00404BAD" w:rsidRDefault="00404BAD" w:rsidP="00404BAD">
      <w:pPr>
        <w:pStyle w:val="Kop3"/>
        <w:numPr>
          <w:ilvl w:val="0"/>
          <w:numId w:val="17"/>
        </w:numPr>
      </w:pPr>
      <w:r>
        <w:t>Zijplaten</w:t>
      </w:r>
      <w:r w:rsidRPr="00D87C2A">
        <w:t>: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>Standaard of projectgebonden zijplaten zijn verkrijgbaar.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Aluminiumplaat Al Mg 3 G22, </w:t>
      </w:r>
      <w:proofErr w:type="spellStart"/>
      <w:r w:rsidRPr="000845CF">
        <w:rPr>
          <w:rFonts w:ascii="Calibri" w:eastAsia="Calibri" w:hAnsi="Calibri" w:cs="Tahoma"/>
          <w:sz w:val="22"/>
          <w:szCs w:val="22"/>
          <w:lang w:eastAsia="en-US"/>
        </w:rPr>
        <w:t>gelaserd</w:t>
      </w:r>
      <w:proofErr w:type="spellEnd"/>
      <w:r w:rsidRPr="000845CF">
        <w:rPr>
          <w:rFonts w:ascii="Calibri" w:eastAsia="Calibri" w:hAnsi="Calibri" w:cs="Tahoma"/>
          <w:sz w:val="22"/>
          <w:szCs w:val="22"/>
          <w:lang w:eastAsia="en-US"/>
        </w:rPr>
        <w:t>, dikte 5 mm.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Lamellen bevestigd met bout M6 x 30 RVS A2 (DIN 7500) aan </w:t>
      </w:r>
      <w:r w:rsidR="00944244">
        <w:rPr>
          <w:rFonts w:ascii="Calibri" w:eastAsia="Calibri" w:hAnsi="Calibri" w:cs="Tahoma"/>
          <w:sz w:val="22"/>
          <w:szCs w:val="22"/>
          <w:lang w:eastAsia="en-US"/>
        </w:rPr>
        <w:t>zijplaat/</w:t>
      </w:r>
      <w:r w:rsidRPr="000845CF">
        <w:rPr>
          <w:rFonts w:ascii="Calibri" w:eastAsia="Calibri" w:hAnsi="Calibri" w:cs="Tahoma"/>
          <w:sz w:val="22"/>
          <w:szCs w:val="22"/>
          <w:lang w:eastAsia="en-US"/>
        </w:rPr>
        <w:t>verzamelplaat.</w:t>
      </w:r>
    </w:p>
    <w:p w:rsidR="00404BAD" w:rsidRDefault="000845CF" w:rsidP="000845CF">
      <w:pPr>
        <w:pStyle w:val="Lijstalinea"/>
        <w:numPr>
          <w:ilvl w:val="0"/>
          <w:numId w:val="37"/>
        </w:numPr>
        <w:spacing w:after="0"/>
        <w:ind w:left="1775" w:hanging="357"/>
        <w:rPr>
          <w:rFonts w:ascii="Calibri" w:eastAsia="Calibri" w:hAnsi="Calibri" w:cs="Tahoma"/>
          <w:lang w:val="nl-NL"/>
        </w:rPr>
      </w:pPr>
      <w:r>
        <w:rPr>
          <w:rFonts w:ascii="Calibri" w:eastAsia="Calibri" w:hAnsi="Calibri" w:cs="Tahoma"/>
          <w:lang w:val="nl-NL"/>
        </w:rPr>
        <w:t>Zijplaat 0°</w:t>
      </w:r>
    </w:p>
    <w:p w:rsidR="000845CF" w:rsidRDefault="000845CF" w:rsidP="000845CF">
      <w:pPr>
        <w:pStyle w:val="Lijstalinea"/>
        <w:numPr>
          <w:ilvl w:val="0"/>
          <w:numId w:val="37"/>
        </w:numPr>
        <w:spacing w:after="0"/>
        <w:ind w:left="1775" w:hanging="357"/>
        <w:rPr>
          <w:rFonts w:ascii="Calibri" w:eastAsia="Calibri" w:hAnsi="Calibri" w:cs="Tahoma"/>
          <w:lang w:val="nl-NL"/>
        </w:rPr>
      </w:pPr>
      <w:r>
        <w:rPr>
          <w:rFonts w:ascii="Calibri" w:eastAsia="Calibri" w:hAnsi="Calibri" w:cs="Tahoma"/>
          <w:lang w:val="nl-NL"/>
        </w:rPr>
        <w:t>Zijplaat 45°</w:t>
      </w:r>
    </w:p>
    <w:p w:rsidR="000845CF" w:rsidRPr="000845CF" w:rsidRDefault="000845CF" w:rsidP="000845CF">
      <w:pPr>
        <w:rPr>
          <w:rFonts w:ascii="Calibri" w:eastAsia="Calibri" w:hAnsi="Calibri" w:cs="Tahoma"/>
        </w:rPr>
      </w:pPr>
    </w:p>
    <w:p w:rsidR="00D839CE" w:rsidRDefault="00D839CE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3E502D" w:rsidRPr="007244D2" w:rsidRDefault="003E502D" w:rsidP="00315892">
      <w:pPr>
        <w:pStyle w:val="Kop2"/>
      </w:pPr>
      <w:r w:rsidRPr="007244D2">
        <w:lastRenderedPageBreak/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D764E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54" w:rsidRDefault="006D6E54" w:rsidP="00584936">
      <w:r>
        <w:separator/>
      </w:r>
    </w:p>
  </w:endnote>
  <w:endnote w:type="continuationSeparator" w:id="0">
    <w:p w:rsidR="006D6E54" w:rsidRDefault="006D6E54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6D6E5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6D6E5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6D6E5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54" w:rsidRDefault="006D6E54" w:rsidP="00584936">
      <w:r>
        <w:separator/>
      </w:r>
    </w:p>
  </w:footnote>
  <w:footnote w:type="continuationSeparator" w:id="0">
    <w:p w:rsidR="006D6E54" w:rsidRDefault="006D6E54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8F0B1D">
    <w:pPr>
      <w:pStyle w:val="Koptekst"/>
    </w:pPr>
    <w:r w:rsidRPr="008F0B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8F0B1D">
    <w:pPr>
      <w:pStyle w:val="Koptekst"/>
    </w:pPr>
    <w:r w:rsidRPr="008F0B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54" w:rsidRDefault="008F0B1D">
    <w:pPr>
      <w:pStyle w:val="Koptekst"/>
    </w:pPr>
    <w:r w:rsidRPr="008F0B1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93524"/>
    <w:rsid w:val="003B0777"/>
    <w:rsid w:val="003E502D"/>
    <w:rsid w:val="00404BAD"/>
    <w:rsid w:val="004229F9"/>
    <w:rsid w:val="00466C4B"/>
    <w:rsid w:val="004772FD"/>
    <w:rsid w:val="00485348"/>
    <w:rsid w:val="00486349"/>
    <w:rsid w:val="004929D2"/>
    <w:rsid w:val="004A6709"/>
    <w:rsid w:val="004B10FD"/>
    <w:rsid w:val="004B579A"/>
    <w:rsid w:val="004D764E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D1CFA"/>
    <w:rsid w:val="008E3C3F"/>
    <w:rsid w:val="008F0B1D"/>
    <w:rsid w:val="009016DA"/>
    <w:rsid w:val="0092495C"/>
    <w:rsid w:val="00944244"/>
    <w:rsid w:val="009A17EA"/>
    <w:rsid w:val="009D1856"/>
    <w:rsid w:val="00A231A8"/>
    <w:rsid w:val="00A23D12"/>
    <w:rsid w:val="00A63904"/>
    <w:rsid w:val="00A672D6"/>
    <w:rsid w:val="00A70208"/>
    <w:rsid w:val="00AB0BE4"/>
    <w:rsid w:val="00AB592C"/>
    <w:rsid w:val="00B10DC4"/>
    <w:rsid w:val="00B20205"/>
    <w:rsid w:val="00B21D6F"/>
    <w:rsid w:val="00B33D5D"/>
    <w:rsid w:val="00B36874"/>
    <w:rsid w:val="00B536F1"/>
    <w:rsid w:val="00B75590"/>
    <w:rsid w:val="00BC2A15"/>
    <w:rsid w:val="00BF0CC0"/>
    <w:rsid w:val="00C11DFF"/>
    <w:rsid w:val="00CA6850"/>
    <w:rsid w:val="00CB5A3D"/>
    <w:rsid w:val="00D0178E"/>
    <w:rsid w:val="00D34B9C"/>
    <w:rsid w:val="00D839CE"/>
    <w:rsid w:val="00D87C2A"/>
    <w:rsid w:val="00DA7063"/>
    <w:rsid w:val="00DB6740"/>
    <w:rsid w:val="00DC4D3D"/>
    <w:rsid w:val="00E60D9B"/>
    <w:rsid w:val="00E623A1"/>
    <w:rsid w:val="00E63F06"/>
    <w:rsid w:val="00F01670"/>
    <w:rsid w:val="00F02894"/>
    <w:rsid w:val="00F0661A"/>
    <w:rsid w:val="00F12C0E"/>
    <w:rsid w:val="00F45113"/>
    <w:rsid w:val="00F6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112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34</cp:revision>
  <cp:lastPrinted>2016-03-07T09:51:00Z</cp:lastPrinted>
  <dcterms:created xsi:type="dcterms:W3CDTF">2016-10-17T06:37:00Z</dcterms:created>
  <dcterms:modified xsi:type="dcterms:W3CDTF">2016-11-03T10:25:00Z</dcterms:modified>
</cp:coreProperties>
</file>