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58698E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="00066BA1"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283DC0"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9</w:t>
      </w:r>
      <w:r w:rsidR="00066BA1"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DA2284" w:rsidRPr="005869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HP</w:t>
      </w:r>
    </w:p>
    <w:p w:rsidR="00F02894" w:rsidRPr="0058698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DA228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DA2284" w:rsidRDefault="00283DC0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90HP is een lamellenwandsysteem die tegen een dragende constructie geplaatst kan worden. Snelle en eenvoudige montage is mogelijk door het 'Draai-Klik' systeem. De uniek gevormde 'High Performance' lamel zorgt voor een uitstekende luchtdoorlaat.</w:t>
      </w:r>
    </w:p>
    <w:p w:rsidR="00283DC0" w:rsidRDefault="00283DC0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DA228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111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105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Profieldikte: minimum 1,5 mm </w:t>
      </w:r>
    </w:p>
    <w:p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57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achterstructuur (zonder vrije overspanning) </w:t>
      </w:r>
    </w:p>
    <w:p w:rsidR="008E3C3F" w:rsidRP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 en 50/50: geschikt voor vrije overspanning, bevestigd op achterstructuur door middel van bijgeleverde L-profielen</w:t>
      </w:r>
    </w:p>
    <w:p w:rsidR="00F02894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283DC0">
        <w:rPr>
          <w:lang w:eastAsia="nl-NL"/>
        </w:rPr>
        <w:t xml:space="preserve">106 </w:t>
      </w:r>
      <w:r>
        <w:rPr>
          <w:lang w:eastAsia="nl-NL"/>
        </w:rPr>
        <w:t xml:space="preserve">mm </w:t>
      </w:r>
    </w:p>
    <w:p w:rsidR="00F02894" w:rsidRPr="0088221D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</w:t>
      </w:r>
      <w:r w:rsidR="00283DC0">
        <w:rPr>
          <w:lang w:eastAsia="nl-NL"/>
        </w:rPr>
        <w:t>44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283DC0">
        <w:rPr>
          <w:rFonts w:cs="Tahoma"/>
        </w:rPr>
        <w:t>7,99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283DC0">
        <w:rPr>
          <w:rFonts w:cs="Tahoma"/>
        </w:rPr>
        <w:t>7,28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283DC0">
        <w:rPr>
          <w:rFonts w:cs="Tahoma"/>
        </w:rPr>
        <w:t>35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283DC0">
        <w:rPr>
          <w:rFonts w:cs="Tahoma"/>
        </w:rPr>
        <w:t>37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 w:rsidRPr="007244D2">
        <w:lastRenderedPageBreak/>
        <w:t>Waterwerendheid</w:t>
      </w:r>
      <w:proofErr w:type="spellEnd"/>
      <w:r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  <w:r w:rsidR="00DA2284">
        <w:rPr>
          <w:rFonts w:cs="Tahoma"/>
        </w:rPr>
        <w:t xml:space="preserve"> (9</w:t>
      </w:r>
      <w:r w:rsidR="00283DC0">
        <w:rPr>
          <w:rFonts w:cs="Tahoma"/>
        </w:rPr>
        <w:t>7</w:t>
      </w:r>
      <w:r w:rsidR="00DA2284">
        <w:rPr>
          <w:rFonts w:cs="Tahoma"/>
        </w:rPr>
        <w:t>,</w:t>
      </w:r>
      <w:r w:rsidR="00283DC0">
        <w:rPr>
          <w:rFonts w:cs="Tahoma"/>
        </w:rPr>
        <w:t>96</w:t>
      </w:r>
      <w:r w:rsidR="00DA2284">
        <w:rPr>
          <w:rFonts w:cs="Tahoma"/>
        </w:rPr>
        <w:t>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283DC0">
        <w:rPr>
          <w:rFonts w:cs="Tahoma"/>
        </w:rPr>
        <w:t>B</w:t>
      </w:r>
      <w:r>
        <w:rPr>
          <w:rFonts w:cs="Tahoma"/>
        </w:rPr>
        <w:t xml:space="preserve"> (</w:t>
      </w:r>
      <w:r w:rsidR="00283DC0">
        <w:rPr>
          <w:rFonts w:cs="Tahoma"/>
        </w:rPr>
        <w:t>95,28</w:t>
      </w:r>
      <w:r>
        <w:rPr>
          <w:rFonts w:cs="Tahoma"/>
        </w:rPr>
        <w:t>%)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 (</w:t>
      </w:r>
      <w:r w:rsidR="00283DC0">
        <w:rPr>
          <w:rFonts w:cs="Tahoma"/>
        </w:rPr>
        <w:t>91</w:t>
      </w:r>
      <w:r w:rsidR="00DA2284">
        <w:rPr>
          <w:rFonts w:cs="Tahoma"/>
        </w:rPr>
        <w:t>,1</w:t>
      </w:r>
      <w:r w:rsidR="00283DC0">
        <w:rPr>
          <w:rFonts w:cs="Tahoma"/>
        </w:rPr>
        <w:t>2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(</w:t>
      </w:r>
      <w:r w:rsidR="00283DC0">
        <w:rPr>
          <w:rFonts w:cs="Tahoma"/>
        </w:rPr>
        <w:t>85,14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  <w:r w:rsidR="00DA2284">
        <w:rPr>
          <w:rFonts w:cs="Tahoma"/>
        </w:rPr>
        <w:t xml:space="preserve"> (</w:t>
      </w:r>
      <w:r w:rsidR="00283DC0">
        <w:rPr>
          <w:rFonts w:cs="Tahoma"/>
        </w:rPr>
        <w:t>77,92</w:t>
      </w:r>
      <w:r w:rsidR="00DA2284">
        <w:rPr>
          <w:rFonts w:cs="Tahoma"/>
        </w:rPr>
        <w:t>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  <w:r w:rsidRPr="00814A71">
        <w:rPr>
          <w:rFonts w:asciiTheme="minorHAnsi" w:hAnsiTheme="minorHAnsi" w:cs="Tahoma"/>
          <w:sz w:val="18"/>
          <w:szCs w:val="18"/>
        </w:rPr>
        <w:t xml:space="preserve"> </w:t>
      </w:r>
    </w:p>
    <w:p w:rsidR="0058698E" w:rsidRDefault="0058698E" w:rsidP="0058698E">
      <w:pPr>
        <w:pStyle w:val="Kop2"/>
        <w:rPr>
          <w:highlight w:val="yellow"/>
        </w:rPr>
      </w:pPr>
    </w:p>
    <w:p w:rsidR="0058698E" w:rsidRDefault="0058698E" w:rsidP="0058698E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58698E" w:rsidRDefault="0058698E" w:rsidP="0058698E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58698E" w:rsidRDefault="0058698E" w:rsidP="0058698E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5096:2012+A1:2015).</w:t>
      </w:r>
    </w:p>
    <w:p w:rsidR="0058698E" w:rsidRPr="00BC7B54" w:rsidRDefault="0058698E" w:rsidP="0058698E">
      <w:pPr>
        <w:pStyle w:val="bestektekst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</w:p>
    <w:sectPr w:rsidR="0058698E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A1" w:rsidRDefault="00066BA1" w:rsidP="00584936">
      <w:r>
        <w:separator/>
      </w:r>
    </w:p>
  </w:endnote>
  <w:endnote w:type="continuationSeparator" w:id="0">
    <w:p w:rsidR="00066BA1" w:rsidRDefault="00066BA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A1" w:rsidRDefault="00066BA1" w:rsidP="00584936">
      <w:r>
        <w:separator/>
      </w:r>
    </w:p>
  </w:footnote>
  <w:footnote w:type="continuationSeparator" w:id="0">
    <w:p w:rsidR="00066BA1" w:rsidRDefault="00066BA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5869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5869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58698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8698E"/>
    <w:rsid w:val="005A1F6F"/>
    <w:rsid w:val="005F05CA"/>
    <w:rsid w:val="0061302D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01F9"/>
    <w:rsid w:val="00816D7F"/>
    <w:rsid w:val="0082380F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49B4"/>
    <w:rsid w:val="00B75590"/>
    <w:rsid w:val="00BC2A15"/>
    <w:rsid w:val="00BC7B54"/>
    <w:rsid w:val="00BF0CC0"/>
    <w:rsid w:val="00C11DFF"/>
    <w:rsid w:val="00CB5A3D"/>
    <w:rsid w:val="00D0178E"/>
    <w:rsid w:val="00D34B9C"/>
    <w:rsid w:val="00DA2284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CFC19E9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48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12</cp:revision>
  <cp:lastPrinted>2016-03-07T09:51:00Z</cp:lastPrinted>
  <dcterms:created xsi:type="dcterms:W3CDTF">2016-10-17T06:37:00Z</dcterms:created>
  <dcterms:modified xsi:type="dcterms:W3CDTF">2018-05-07T14:47:00Z</dcterms:modified>
</cp:coreProperties>
</file>