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0097" w14:textId="314862BF" w:rsidR="00D51B21" w:rsidRPr="00D43BA8" w:rsidRDefault="00000000">
      <w:pPr>
        <w:pStyle w:val="Kop3"/>
        <w:rPr>
          <w:lang w:val="fr-FR"/>
        </w:rPr>
      </w:pPr>
      <w:bookmarkStart w:id="0" w:name="_Toc245284392"/>
      <w:bookmarkStart w:id="1" w:name="_Toc245284393"/>
      <w:bookmarkStart w:id="2" w:name="_Toc253744355"/>
      <w:bookmarkStart w:id="3" w:name="_Toc253744356"/>
      <w:bookmarkStart w:id="4" w:name="_Toc245261915"/>
      <w:bookmarkStart w:id="5" w:name="_Toc245261916"/>
      <w:bookmarkStart w:id="6" w:name="_Toc245284156"/>
      <w:bookmarkStart w:id="7" w:name="_Toc245284157"/>
      <w:bookmarkStart w:id="8" w:name="_Toc253743548"/>
      <w:bookmarkStart w:id="9" w:name="_Toc253743549"/>
      <w:bookmarkStart w:id="10" w:name="_Toc253743582"/>
      <w:bookmarkStart w:id="11" w:name="_Toc253743583"/>
      <w:bookmarkStart w:id="12" w:name="_Toc253743629"/>
      <w:bookmarkStart w:id="13" w:name="_Toc253743630"/>
      <w:bookmarkStart w:id="14" w:name="_Toc253743716"/>
      <w:bookmarkStart w:id="15" w:name="_Toc253743717"/>
      <w:bookmarkStart w:id="16" w:name="_Toc253743981"/>
      <w:bookmarkStart w:id="17" w:name="_Toc253743983"/>
      <w:bookmarkStart w:id="18" w:name="_Toc253744340"/>
      <w:bookmarkStart w:id="19" w:name="_Toc253744341"/>
      <w:r w:rsidRPr="00D43BA8">
        <w:rPr>
          <w:lang w:val="fr-FR"/>
        </w:rPr>
        <w:t>00.00.00</w:t>
      </w:r>
      <w:r w:rsidRPr="00D43BA8">
        <w:rPr>
          <w:lang w:val="fr-FR"/>
        </w:rPr>
        <w:tab/>
      </w:r>
      <w:bookmarkEnd w:id="0"/>
      <w:bookmarkEnd w:id="1"/>
      <w:bookmarkEnd w:id="2"/>
      <w:bookmarkEnd w:id="3"/>
      <w:r w:rsidRPr="00D43BA8">
        <w:rPr>
          <w:lang w:val="fr-FR"/>
        </w:rPr>
        <w:t>Ventilation/air-conditioning installation</w:t>
      </w:r>
      <w:r w:rsidRPr="00D43BA8">
        <w:rPr>
          <w:rStyle w:val="MeetChar"/>
          <w:lang w:val="fr-FR"/>
        </w:rPr>
        <w:t xml:space="preserve">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D43BA8">
        <w:rPr>
          <w:rStyle w:val="Referentie"/>
          <w:lang w:val="fr-FR"/>
        </w:rPr>
        <w:t>DucoBox Energy Comfort Plus D550</w:t>
      </w:r>
    </w:p>
    <w:p w14:paraId="5A7B5B86" w14:textId="16A41BE5" w:rsidR="00D51B21" w:rsidRPr="00D43BA8" w:rsidRDefault="00000000">
      <w:pPr>
        <w:pStyle w:val="Volgnr"/>
        <w:rPr>
          <w:lang w:val="fr-FR"/>
        </w:rPr>
      </w:pPr>
      <w:r w:rsidRPr="00D43BA8">
        <w:rPr>
          <w:lang w:val="fr-FR"/>
        </w:rPr>
        <w:t xml:space="preserve">serial no.   </w:t>
      </w:r>
      <w:r>
        <w:fldChar w:fldCharType="begin"/>
      </w:r>
      <w:r w:rsidRPr="00D43BA8">
        <w:rPr>
          <w:lang w:val="fr-FR"/>
        </w:rPr>
        <w:instrText xml:space="preserve"> SEQ nr </w:instrText>
      </w:r>
      <w:r>
        <w:fldChar w:fldCharType="separate"/>
      </w:r>
      <w:r w:rsidRPr="00D43BA8">
        <w:rPr>
          <w:lang w:val="fr-FR"/>
        </w:rPr>
        <w:t>1</w:t>
      </w:r>
      <w:r>
        <w:fldChar w:fldCharType="end"/>
      </w:r>
    </w:p>
    <w:p w14:paraId="49730623" w14:textId="77777777" w:rsidR="00D51B21" w:rsidRPr="00D43BA8" w:rsidRDefault="00000000">
      <w:pPr>
        <w:pStyle w:val="Kop5"/>
        <w:rPr>
          <w:lang w:val="fr-FR"/>
        </w:rPr>
      </w:pPr>
      <w:r w:rsidRPr="00D43BA8">
        <w:rPr>
          <w:lang w:val="fr-FR"/>
        </w:rPr>
        <w:t>Description:</w:t>
      </w:r>
    </w:p>
    <w:p w14:paraId="5CBF3A1D" w14:textId="77777777" w:rsidR="00D51B21" w:rsidRPr="00D43BA8" w:rsidRDefault="00D51B21">
      <w:pPr>
        <w:rPr>
          <w:lang w:val="fr-FR"/>
        </w:rPr>
      </w:pPr>
    </w:p>
    <w:p w14:paraId="2F255CBA" w14:textId="5FFB18DF" w:rsidR="00D51B21" w:rsidRPr="00D43BA8" w:rsidRDefault="00000000">
      <w:pPr>
        <w:rPr>
          <w:lang w:val="fr-FR"/>
        </w:rPr>
      </w:pPr>
      <w:r w:rsidRPr="00D43BA8">
        <w:rPr>
          <w:rStyle w:val="MerkChar"/>
          <w:lang w:val="fr-FR"/>
        </w:rPr>
        <w:t>The DucoBox Energy Comfort Plus D550</w:t>
      </w:r>
      <w:r w:rsidRPr="00D43BA8">
        <w:rPr>
          <w:lang w:val="fr-FR"/>
        </w:rPr>
        <w:t xml:space="preserve"> is an individual mechanical ventilation unit with heat recovery.</w:t>
      </w:r>
    </w:p>
    <w:p w14:paraId="47631E84" w14:textId="77777777" w:rsidR="00D51B21" w:rsidRPr="00D43BA8" w:rsidRDefault="00D51B21">
      <w:pPr>
        <w:rPr>
          <w:lang w:val="fr-FR"/>
        </w:rPr>
      </w:pPr>
    </w:p>
    <w:p w14:paraId="40968AB7" w14:textId="5972CC6A" w:rsidR="00D51B21" w:rsidRPr="00D43BA8" w:rsidRDefault="00000000">
      <w:pPr>
        <w:rPr>
          <w:lang w:val="fr-FR"/>
        </w:rPr>
      </w:pPr>
      <w:r w:rsidRPr="00D43BA8">
        <w:rPr>
          <w:lang w:val="fr-FR"/>
        </w:rPr>
        <w:t xml:space="preserve">Demand-controlled balanced ventilation/heat recovery unit with supply and extractor fan, equipped with intelligent frost protection, modulating bypass and a </w:t>
      </w:r>
      <w:r w:rsidRPr="00D43BA8">
        <w:rPr>
          <w:rFonts w:eastAsia="Calibri" w:cs="Calibri"/>
          <w:color w:val="000000" w:themeColor="text1"/>
          <w:sz w:val="19"/>
          <w:lang w:val="fr-FR"/>
        </w:rPr>
        <w:t>high-efficiency plastic cross-flow heat exchanger</w:t>
      </w:r>
      <w:r w:rsidRPr="00D43BA8">
        <w:rPr>
          <w:lang w:val="fr-FR"/>
        </w:rPr>
        <w:t>. The new DucoBox Energy Comfort Plus D550 combines very quiet operation (thanks to the metal casing) with a high flow rate and efficiency within a very compact unit thanks to the unique dynamic airflow filters.</w:t>
      </w:r>
    </w:p>
    <w:p w14:paraId="6A54635F" w14:textId="77777777" w:rsidR="00D51B21" w:rsidRPr="00D43BA8" w:rsidRDefault="00D51B21">
      <w:pPr>
        <w:jc w:val="left"/>
        <w:rPr>
          <w:lang w:val="fr-FR"/>
        </w:rPr>
      </w:pPr>
    </w:p>
    <w:p w14:paraId="553CA7D1" w14:textId="09CCC275" w:rsidR="00D51B21" w:rsidRDefault="00000000">
      <w:r w:rsidRPr="00D43BA8">
        <w:rPr>
          <w:lang w:val="fr-FR"/>
        </w:rPr>
        <w:t xml:space="preserve">The semi-automatic adjustment, by means of unique pressure measurement via the internal sensors, ensures a quick and durable installation of the unit and guarantees a qualitative calibration. </w:t>
      </w:r>
      <w:r>
        <w:t xml:space="preserve">Here there is a time saving of 60 % for the installer and a consequent cost reduction. </w:t>
      </w:r>
    </w:p>
    <w:p w14:paraId="12FEF14B" w14:textId="77777777" w:rsidR="00D51B21" w:rsidRDefault="00D51B21"/>
    <w:p w14:paraId="597B8118" w14:textId="7669AA77" w:rsidR="00D51B21" w:rsidRDefault="00000000">
      <w:r>
        <w:t xml:space="preserve">By integrating a copy function into the software, it is possible to take over the settings within similar houses in serial construction. This again saves time for the installer. </w:t>
      </w:r>
    </w:p>
    <w:p w14:paraId="72144E0E" w14:textId="77777777" w:rsidR="00D51B21" w:rsidRDefault="00D51B21"/>
    <w:p w14:paraId="10037536" w14:textId="3212A5CB" w:rsidR="00D51B21" w:rsidRPr="00D43BA8" w:rsidRDefault="00000000">
      <w:pPr>
        <w:rPr>
          <w:lang w:val="fr-FR"/>
        </w:rPr>
      </w:pPr>
      <w:r>
        <w:t xml:space="preserve">Since the product is 100% left/right interchangeable, this makes this low-threshold heat recovery unit a very easy product for the installer to order because of only 1 reference. </w:t>
      </w:r>
      <w:r w:rsidRPr="00D43BA8">
        <w:rPr>
          <w:lang w:val="fr-FR"/>
        </w:rPr>
        <w:t xml:space="preserve">This reduces the margin of error as well as stock management to an absolute minimum. In addition, all existing Duco sensors and/or user controls are compatible with this new heat recovery unit, due to its modular principle. </w:t>
      </w:r>
    </w:p>
    <w:p w14:paraId="6FB4517C" w14:textId="77777777" w:rsidR="00D51B21" w:rsidRPr="00D43BA8" w:rsidRDefault="00D51B21">
      <w:pPr>
        <w:rPr>
          <w:lang w:val="fr-FR"/>
        </w:rPr>
      </w:pPr>
    </w:p>
    <w:p w14:paraId="7F0FBF63" w14:textId="012FD6D7" w:rsidR="00D51B21" w:rsidRPr="00D43BA8" w:rsidRDefault="00000000">
      <w:pPr>
        <w:rPr>
          <w:lang w:val="fr-FR"/>
        </w:rPr>
      </w:pPr>
      <w:r w:rsidRPr="00D43BA8">
        <w:rPr>
          <w:lang w:val="fr-FR"/>
        </w:rPr>
        <w:t xml:space="preserve">The unit is also future-proof when using the Duco Connectivity Board. This allows interfacing towards home automation and building management systems via REST API (locally or via the cloud) or ModBus TCP (locally). Both are possible via Ethernet or Wi-Fi. </w:t>
      </w:r>
      <w:r w:rsidRPr="00D43BA8">
        <w:rPr>
          <w:rFonts w:eastAsia="Calibri" w:cs="Calibri"/>
          <w:color w:val="000000" w:themeColor="text1"/>
          <w:lang w:val="fr-FR"/>
        </w:rPr>
        <w:t>The Duco Connectivity Board also allows the use of the Duco Installation App, which</w:t>
      </w:r>
      <w:r w:rsidRPr="00D43BA8">
        <w:rPr>
          <w:rFonts w:eastAsia="Calibri" w:cs="Calibri"/>
          <w:lang w:val="fr-FR"/>
        </w:rPr>
        <w:t xml:space="preserve"> </w:t>
      </w:r>
      <w:r w:rsidRPr="00D43BA8">
        <w:rPr>
          <w:lang w:val="fr-FR"/>
        </w:rPr>
        <w:t>enables the installer to adjust the Duco System (with implementation quality assurance in function of government obligations (e.g. STS in Belgium or Quality Assurance Act in the Netherlands)).</w:t>
      </w:r>
    </w:p>
    <w:p w14:paraId="6847CBFE" w14:textId="77777777" w:rsidR="00D51B21" w:rsidRPr="00D43BA8" w:rsidRDefault="00D51B21">
      <w:pPr>
        <w:rPr>
          <w:lang w:val="fr-FR"/>
        </w:rPr>
      </w:pPr>
    </w:p>
    <w:p w14:paraId="2569C67C" w14:textId="77777777" w:rsidR="00D51B21" w:rsidRPr="00D43BA8" w:rsidRDefault="00000000">
      <w:pPr>
        <w:pStyle w:val="Kop5"/>
        <w:rPr>
          <w:lang w:val="fr-FR"/>
        </w:rPr>
      </w:pPr>
      <w:r w:rsidRPr="00D43BA8">
        <w:rPr>
          <w:lang w:val="fr-FR"/>
        </w:rPr>
        <w:t>Operation:</w:t>
      </w:r>
    </w:p>
    <w:p w14:paraId="65F05C82" w14:textId="77777777" w:rsidR="00D51B21" w:rsidRDefault="00000000">
      <w:pPr>
        <w:jc w:val="left"/>
      </w:pPr>
      <w:r w:rsidRPr="00D43BA8">
        <w:rPr>
          <w:lang w:val="fr-FR"/>
        </w:rPr>
        <w:t xml:space="preserve">The unit supplies fresh air mechanically to and extracts stale air mechanically from the home with the help of integrated fans. </w:t>
      </w:r>
      <w:r>
        <w:t>During this process, the heat is recovered from the exhaust air and transferred to the outdoor air.</w:t>
      </w:r>
    </w:p>
    <w:p w14:paraId="5119E2C8" w14:textId="77777777" w:rsidR="00D51B21" w:rsidRDefault="00D51B21">
      <w:pPr>
        <w:jc w:val="left"/>
      </w:pPr>
    </w:p>
    <w:p w14:paraId="691E00A6" w14:textId="77777777" w:rsidR="00D51B21" w:rsidRDefault="00000000">
      <w:pPr>
        <w:pStyle w:val="Kop5"/>
      </w:pPr>
      <w:r>
        <w:t>Material:</w:t>
      </w:r>
    </w:p>
    <w:p w14:paraId="3F0BD305" w14:textId="0E0E6245" w:rsidR="00D51B21" w:rsidRDefault="00000000">
      <w:r>
        <w:t>Casing: coated sheet steel</w:t>
      </w:r>
    </w:p>
    <w:p w14:paraId="43AB442D" w14:textId="7E8E61CD" w:rsidR="00D51B21" w:rsidRDefault="00000000">
      <w:r>
        <w:t>Inside: PP, ABS (without thermal bridges) and closed-cell insulation material (EPP)</w:t>
      </w:r>
    </w:p>
    <w:p w14:paraId="1C6358A1" w14:textId="374AF2D4" w:rsidR="00D51B21" w:rsidRDefault="00000000">
      <w:r>
        <w:t>Integrated heat exchanger: plastic (100 % recyclable; manufactured from recycled material)</w:t>
      </w:r>
    </w:p>
    <w:p w14:paraId="2A4BC9A5" w14:textId="77777777" w:rsidR="00D51B21" w:rsidRDefault="00D51B21"/>
    <w:p w14:paraId="3883786A" w14:textId="77777777" w:rsidR="00D51B21" w:rsidRDefault="00000000">
      <w:pPr>
        <w:jc w:val="left"/>
        <w:rPr>
          <w:b/>
          <w:u w:val="single"/>
        </w:rPr>
      </w:pPr>
      <w:r>
        <w:br w:type="page"/>
      </w:r>
    </w:p>
    <w:p w14:paraId="26AF3A33" w14:textId="77777777" w:rsidR="00D51B21" w:rsidRPr="00D43BA8" w:rsidRDefault="00000000">
      <w:pPr>
        <w:pStyle w:val="Kop5"/>
        <w:rPr>
          <w:lang w:val="fr-FR"/>
        </w:rPr>
      </w:pPr>
      <w:r w:rsidRPr="00D43BA8">
        <w:rPr>
          <w:lang w:val="fr-FR"/>
        </w:rPr>
        <w:lastRenderedPageBreak/>
        <w:t>Version:</w:t>
      </w:r>
    </w:p>
    <w:p w14:paraId="2B587924" w14:textId="1997A396" w:rsidR="00D51B21" w:rsidRPr="00D43BA8" w:rsidRDefault="00000000">
      <w:pPr>
        <w:ind w:left="2835" w:hanging="2835"/>
        <w:rPr>
          <w:lang w:val="fr-FR"/>
        </w:rPr>
      </w:pPr>
      <w:r w:rsidRPr="00D43BA8">
        <w:rPr>
          <w:lang w:val="fr-FR"/>
        </w:rPr>
        <w:t>Connections:</w:t>
      </w:r>
      <w:r w:rsidRPr="00D43BA8">
        <w:rPr>
          <w:lang w:val="fr-FR"/>
        </w:rPr>
        <w:tab/>
        <w:t xml:space="preserve">The air ducts for the home connection can be connected at the top of the </w:t>
      </w:r>
      <w:r w:rsidRPr="00D43BA8">
        <w:rPr>
          <w:rStyle w:val="MerkChar"/>
          <w:lang w:val="fr-FR"/>
        </w:rPr>
        <w:t>DucoBox Energy Comfort Plus D550</w:t>
      </w:r>
      <w:r w:rsidRPr="00D43BA8">
        <w:rPr>
          <w:lang w:val="fr-FR"/>
        </w:rPr>
        <w:t>.</w:t>
      </w:r>
    </w:p>
    <w:p w14:paraId="7C2C1FE8" w14:textId="77777777" w:rsidR="00D51B21" w:rsidRPr="00D43BA8" w:rsidRDefault="00000000">
      <w:pPr>
        <w:ind w:left="2835"/>
        <w:rPr>
          <w:lang w:val="fr-FR"/>
        </w:rPr>
      </w:pPr>
      <w:r w:rsidRPr="00D43BA8">
        <w:rPr>
          <w:lang w:val="fr-FR"/>
        </w:rPr>
        <w:t>4 Top connections (in EPP):</w:t>
      </w:r>
    </w:p>
    <w:p w14:paraId="43D11293" w14:textId="4635C8BB" w:rsidR="00D51B21" w:rsidRPr="00D43BA8" w:rsidRDefault="00000000">
      <w:pPr>
        <w:pStyle w:val="Lijstalinea"/>
        <w:ind w:left="3960"/>
        <w:rPr>
          <w:lang w:val="fr-FR"/>
        </w:rPr>
      </w:pPr>
      <w:r w:rsidRPr="00D43BA8">
        <w:rPr>
          <w:lang w:val="fr-FR"/>
        </w:rPr>
        <w:t>Supply to the house</w:t>
      </w:r>
    </w:p>
    <w:p w14:paraId="46C25EA7" w14:textId="1862994F" w:rsidR="00D51B21" w:rsidRPr="00D43BA8" w:rsidRDefault="00000000">
      <w:pPr>
        <w:pStyle w:val="Lijstalinea"/>
        <w:ind w:left="3960"/>
        <w:rPr>
          <w:lang w:val="fr-FR"/>
        </w:rPr>
      </w:pPr>
      <w:r w:rsidRPr="00D43BA8">
        <w:rPr>
          <w:lang w:val="fr-FR"/>
        </w:rPr>
        <w:t>Extraction from the house</w:t>
      </w:r>
    </w:p>
    <w:p w14:paraId="29B610EC" w14:textId="19A02A58" w:rsidR="00D51B21" w:rsidRPr="00D43BA8" w:rsidRDefault="00000000">
      <w:pPr>
        <w:pStyle w:val="Lijstalinea"/>
        <w:ind w:left="3960"/>
        <w:rPr>
          <w:lang w:val="fr-FR"/>
        </w:rPr>
      </w:pPr>
      <w:r w:rsidRPr="00D43BA8">
        <w:rPr>
          <w:lang w:val="fr-FR"/>
        </w:rPr>
        <w:t>Extraction to the outside</w:t>
      </w:r>
    </w:p>
    <w:p w14:paraId="48B408EC" w14:textId="30851FC0" w:rsidR="00D51B21" w:rsidRPr="00D43BA8" w:rsidRDefault="00000000">
      <w:pPr>
        <w:pStyle w:val="Lijstalinea"/>
        <w:ind w:left="3960"/>
        <w:rPr>
          <w:lang w:val="fr-FR"/>
        </w:rPr>
      </w:pPr>
      <w:r w:rsidRPr="00D43BA8">
        <w:rPr>
          <w:lang w:val="fr-FR"/>
        </w:rPr>
        <w:t>Intake from outside</w:t>
      </w:r>
    </w:p>
    <w:p w14:paraId="3DC721BF" w14:textId="282AADB1" w:rsidR="00D51B21" w:rsidRPr="00D43BA8" w:rsidRDefault="00000000">
      <w:pPr>
        <w:ind w:left="2977" w:hanging="142"/>
        <w:rPr>
          <w:lang w:val="fr-FR"/>
        </w:rPr>
      </w:pPr>
      <w:r w:rsidRPr="00D43BA8">
        <w:rPr>
          <w:lang w:val="fr-FR"/>
        </w:rPr>
        <w:t>Air connections: 4 x Ø 180 mm female</w:t>
      </w:r>
    </w:p>
    <w:p w14:paraId="1B667854" w14:textId="77777777" w:rsidR="00D51B21" w:rsidRPr="00D43BA8" w:rsidRDefault="00000000">
      <w:pPr>
        <w:ind w:left="2160" w:firstLine="675"/>
        <w:rPr>
          <w:lang w:val="fr-FR"/>
        </w:rPr>
      </w:pPr>
      <w:r w:rsidRPr="00D43BA8">
        <w:rPr>
          <w:lang w:val="fr-FR"/>
        </w:rPr>
        <w:t>Exhaust duct from the unit to the outside:</w:t>
      </w:r>
    </w:p>
    <w:p w14:paraId="4522DD1F" w14:textId="0856377F" w:rsidR="00D51B21" w:rsidRPr="00D43BA8" w:rsidRDefault="00000000">
      <w:pPr>
        <w:pStyle w:val="Lijstalinea"/>
        <w:ind w:left="3960"/>
        <w:rPr>
          <w:lang w:val="fr-FR"/>
        </w:rPr>
      </w:pPr>
      <w:r w:rsidRPr="00D43BA8">
        <w:rPr>
          <w:lang w:val="fr-FR"/>
        </w:rPr>
        <w:t>Insulated duct</w:t>
      </w:r>
    </w:p>
    <w:p w14:paraId="6589C759" w14:textId="6E9BAE98" w:rsidR="00D51B21" w:rsidRPr="00D43BA8" w:rsidRDefault="00000000">
      <w:pPr>
        <w:pStyle w:val="Lijstalinea"/>
        <w:ind w:left="3960"/>
        <w:rPr>
          <w:lang w:val="fr-FR"/>
        </w:rPr>
      </w:pPr>
      <w:r w:rsidRPr="00D43BA8">
        <w:rPr>
          <w:lang w:val="fr-FR"/>
        </w:rPr>
        <w:t>Quantity (pcs.): 1, individually</w:t>
      </w:r>
    </w:p>
    <w:p w14:paraId="71B1A068" w14:textId="77777777" w:rsidR="00D51B21" w:rsidRPr="00D43BA8" w:rsidRDefault="00000000">
      <w:pPr>
        <w:ind w:left="2835"/>
        <w:rPr>
          <w:lang w:val="fr-FR"/>
        </w:rPr>
      </w:pPr>
      <w:r w:rsidRPr="00D43BA8">
        <w:rPr>
          <w:lang w:val="fr-FR"/>
        </w:rPr>
        <w:t>Outdoor air supply duct to unit:</w:t>
      </w:r>
    </w:p>
    <w:p w14:paraId="4663B862" w14:textId="6585E48B" w:rsidR="00D51B21" w:rsidRPr="00D43BA8" w:rsidRDefault="00000000">
      <w:pPr>
        <w:pStyle w:val="Lijstalinea"/>
        <w:ind w:left="3960"/>
        <w:rPr>
          <w:lang w:val="fr-FR"/>
        </w:rPr>
      </w:pPr>
      <w:r w:rsidRPr="00D43BA8">
        <w:rPr>
          <w:lang w:val="fr-FR"/>
        </w:rPr>
        <w:t>Insulated duct</w:t>
      </w:r>
    </w:p>
    <w:p w14:paraId="7AA55227" w14:textId="5C9D94EA" w:rsidR="00D51B21" w:rsidRPr="00D43BA8" w:rsidRDefault="00000000">
      <w:pPr>
        <w:pStyle w:val="Lijstalinea"/>
        <w:ind w:left="3960"/>
        <w:rPr>
          <w:lang w:val="fr-FR"/>
        </w:rPr>
      </w:pPr>
      <w:r w:rsidRPr="00D43BA8">
        <w:rPr>
          <w:lang w:val="fr-FR"/>
        </w:rPr>
        <w:t>Quantity (pcs.): 1, individually</w:t>
      </w:r>
    </w:p>
    <w:p w14:paraId="334D981B" w14:textId="77777777" w:rsidR="00D51B21" w:rsidRPr="00D43BA8" w:rsidRDefault="00D51B21">
      <w:pPr>
        <w:ind w:left="2880" w:hanging="2880"/>
        <w:jc w:val="left"/>
        <w:rPr>
          <w:lang w:val="fr-FR"/>
        </w:rPr>
      </w:pPr>
    </w:p>
    <w:p w14:paraId="42D11A0D" w14:textId="5B563A00" w:rsidR="00D51B21" w:rsidRPr="00D43BA8" w:rsidRDefault="00000000">
      <w:pPr>
        <w:ind w:left="2835" w:hanging="2835"/>
        <w:jc w:val="left"/>
        <w:rPr>
          <w:lang w:val="fr-FR"/>
        </w:rPr>
      </w:pPr>
      <w:r w:rsidRPr="00D43BA8">
        <w:rPr>
          <w:lang w:val="fr-FR"/>
        </w:rPr>
        <w:t xml:space="preserve">Number of zones supply side: </w:t>
      </w:r>
      <w:r w:rsidRPr="00D43BA8">
        <w:rPr>
          <w:lang w:val="fr-FR"/>
        </w:rPr>
        <w:tab/>
        <w:t>The 1-zone system with demand control ensures extremely quiet, intelligent and energy-efficient operation.</w:t>
      </w:r>
      <w:r w:rsidRPr="00D43BA8">
        <w:rPr>
          <w:lang w:val="fr-FR"/>
        </w:rPr>
        <w:br/>
        <w:t>Optional, compact and quick to install 2-zone valves provide the most energy-efficient result that can be achieved with a heat recovery system.</w:t>
      </w:r>
    </w:p>
    <w:p w14:paraId="6AE1412F" w14:textId="77777777" w:rsidR="00D51B21" w:rsidRPr="00D43BA8" w:rsidRDefault="00D51B21">
      <w:pPr>
        <w:ind w:left="2880" w:hanging="2880"/>
        <w:jc w:val="left"/>
        <w:rPr>
          <w:lang w:val="fr-FR"/>
        </w:rPr>
      </w:pPr>
    </w:p>
    <w:p w14:paraId="5E8E8775" w14:textId="2466CED8" w:rsidR="00D51B21" w:rsidRPr="00D43BA8" w:rsidRDefault="00000000">
      <w:pPr>
        <w:ind w:left="2835" w:hanging="2835"/>
        <w:jc w:val="left"/>
        <w:rPr>
          <w:lang w:val="fr-FR"/>
        </w:rPr>
      </w:pPr>
      <w:r w:rsidRPr="00D43BA8">
        <w:rPr>
          <w:lang w:val="fr-FR"/>
        </w:rPr>
        <w:t xml:space="preserve">Frost protection: </w:t>
      </w:r>
      <w:r w:rsidRPr="00D43BA8">
        <w:rPr>
          <w:lang w:val="fr-FR"/>
        </w:rPr>
        <w:tab/>
        <w:t xml:space="preserve">Equipped as standard with an automatic intelligent energy-efficient frost protection by means of speed control on supply/temporary imbalance and flow restriction. This ensures frost-free operation of the </w:t>
      </w:r>
      <w:r w:rsidRPr="00D43BA8">
        <w:rPr>
          <w:rStyle w:val="MerkChar"/>
          <w:lang w:val="fr-FR"/>
        </w:rPr>
        <w:t>DucoBox Energy Comfort Plus D550</w:t>
      </w:r>
      <w:r w:rsidRPr="00D43BA8">
        <w:rPr>
          <w:lang w:val="fr-FR"/>
        </w:rPr>
        <w:t>, guaranteeing proper ventilation during the winter period. Alternatively via an optional external heater.</w:t>
      </w:r>
    </w:p>
    <w:p w14:paraId="1CEF7630" w14:textId="77777777" w:rsidR="00D51B21" w:rsidRPr="00D43BA8" w:rsidRDefault="00D51B21">
      <w:pPr>
        <w:ind w:left="2880" w:hanging="2880"/>
        <w:jc w:val="left"/>
        <w:rPr>
          <w:lang w:val="fr-FR"/>
        </w:rPr>
      </w:pPr>
    </w:p>
    <w:p w14:paraId="2995CB62" w14:textId="77777777" w:rsidR="00D51B21" w:rsidRPr="00D43BA8" w:rsidRDefault="00000000">
      <w:pPr>
        <w:ind w:left="2835" w:hanging="2880"/>
        <w:rPr>
          <w:lang w:val="fr-FR"/>
        </w:rPr>
      </w:pPr>
      <w:r w:rsidRPr="00D43BA8">
        <w:rPr>
          <w:lang w:val="fr-FR"/>
        </w:rPr>
        <w:t xml:space="preserve">Variant: </w:t>
      </w:r>
      <w:r w:rsidRPr="00D43BA8">
        <w:rPr>
          <w:lang w:val="fr-FR"/>
        </w:rPr>
        <w:tab/>
        <w:t>1 product reference = the product is 100% left / right interchangeable (by the software)</w:t>
      </w:r>
    </w:p>
    <w:p w14:paraId="72A82E10" w14:textId="77777777" w:rsidR="00D51B21" w:rsidRPr="00D43BA8" w:rsidRDefault="00D51B21">
      <w:pPr>
        <w:rPr>
          <w:lang w:val="fr-FR"/>
        </w:rPr>
      </w:pPr>
    </w:p>
    <w:p w14:paraId="38FC163F" w14:textId="77777777" w:rsidR="00D51B21" w:rsidRPr="00D43BA8" w:rsidRDefault="00000000">
      <w:pPr>
        <w:pStyle w:val="P68B1DB1-Kop51"/>
        <w:rPr>
          <w:lang w:val="fr-FR"/>
        </w:rPr>
      </w:pPr>
      <w:r w:rsidRPr="00D43BA8">
        <w:rPr>
          <w:lang w:val="fr-FR"/>
        </w:rPr>
        <w:t>Technical specifications:</w:t>
      </w:r>
    </w:p>
    <w:p w14:paraId="39EE413C" w14:textId="5669976B" w:rsidR="00D51B21" w:rsidRPr="00D43BA8" w:rsidRDefault="00000000">
      <w:pPr>
        <w:ind w:left="2835" w:hanging="2835"/>
        <w:rPr>
          <w:lang w:val="fr-FR"/>
        </w:rPr>
      </w:pPr>
      <w:r w:rsidRPr="00D43BA8">
        <w:rPr>
          <w:lang w:val="fr-FR"/>
        </w:rPr>
        <w:t>(Total) flow rate (m³/h):</w:t>
      </w:r>
      <w:r w:rsidRPr="00D43BA8">
        <w:rPr>
          <w:lang w:val="fr-FR"/>
        </w:rPr>
        <w:tab/>
        <w:t>Maximum 550 m³/h 200 Pa, adjustable according to the calculation of the contractor / installer / preliminary ventilation design, in accordance with legal standards.</w:t>
      </w:r>
    </w:p>
    <w:p w14:paraId="0449662E" w14:textId="77777777" w:rsidR="00D51B21" w:rsidRPr="00D43BA8" w:rsidRDefault="00D51B21">
      <w:pPr>
        <w:rPr>
          <w:lang w:val="fr-FR"/>
        </w:rPr>
      </w:pPr>
    </w:p>
    <w:p w14:paraId="0EE19BDA" w14:textId="66F6EA5F" w:rsidR="00D51B21" w:rsidRPr="00D43BA8" w:rsidRDefault="00000000">
      <w:pPr>
        <w:tabs>
          <w:tab w:val="left" w:pos="2835"/>
        </w:tabs>
        <w:rPr>
          <w:lang w:val="fr-FR"/>
        </w:rPr>
      </w:pPr>
      <w:r w:rsidRPr="00D43BA8">
        <w:rPr>
          <w:lang w:val="fr-FR"/>
        </w:rPr>
        <w:t>Discharge head (Pa):</w:t>
      </w:r>
      <w:r w:rsidRPr="00D43BA8">
        <w:rPr>
          <w:lang w:val="fr-FR"/>
        </w:rPr>
        <w:tab/>
        <w:t>200</w:t>
      </w:r>
    </w:p>
    <w:p w14:paraId="0024A2F6" w14:textId="77777777" w:rsidR="00D51B21" w:rsidRPr="00D43BA8" w:rsidRDefault="00D51B21">
      <w:pPr>
        <w:rPr>
          <w:lang w:val="fr-FR"/>
        </w:rPr>
      </w:pPr>
    </w:p>
    <w:p w14:paraId="5CD7BE8E" w14:textId="08BC390A" w:rsidR="00D51B21" w:rsidRPr="00D43BA8" w:rsidRDefault="00000000">
      <w:pPr>
        <w:ind w:left="2835" w:hanging="2835"/>
        <w:rPr>
          <w:lang w:val="fr-FR"/>
        </w:rPr>
      </w:pPr>
      <w:r w:rsidRPr="00D43BA8">
        <w:rPr>
          <w:lang w:val="fr-FR"/>
        </w:rPr>
        <w:t>(Temperature) efficiency (%):</w:t>
      </w:r>
      <w:r w:rsidRPr="00D43BA8">
        <w:rPr>
          <w:lang w:val="fr-FR"/>
        </w:rPr>
        <w:tab/>
        <w:t>At 550 m³/h: 78 %</w:t>
      </w:r>
    </w:p>
    <w:p w14:paraId="5BB64154" w14:textId="68B7722C" w:rsidR="00D51B21" w:rsidRPr="00D43BA8" w:rsidRDefault="00000000">
      <w:pPr>
        <w:ind w:left="2835"/>
        <w:rPr>
          <w:lang w:val="fr-FR"/>
        </w:rPr>
      </w:pPr>
      <w:r w:rsidRPr="00D43BA8">
        <w:rPr>
          <w:lang w:val="fr-FR"/>
        </w:rPr>
        <w:t>At 515 m³/h: 79 %</w:t>
      </w:r>
    </w:p>
    <w:p w14:paraId="4F1C3B79" w14:textId="2072F1E9" w:rsidR="00D51B21" w:rsidRPr="00D43BA8" w:rsidRDefault="00000000">
      <w:pPr>
        <w:ind w:left="2835"/>
        <w:rPr>
          <w:lang w:val="fr-FR"/>
        </w:rPr>
      </w:pPr>
      <w:r w:rsidRPr="00D43BA8">
        <w:rPr>
          <w:lang w:val="fr-FR"/>
        </w:rPr>
        <w:t>At 471 m³/h: 80 %</w:t>
      </w:r>
    </w:p>
    <w:p w14:paraId="79F52D92" w14:textId="77777777" w:rsidR="00D51B21" w:rsidRPr="00D43BA8" w:rsidRDefault="00000000">
      <w:pPr>
        <w:ind w:left="2835"/>
        <w:rPr>
          <w:lang w:val="fr-FR"/>
        </w:rPr>
      </w:pPr>
      <w:r w:rsidRPr="00D43BA8">
        <w:rPr>
          <w:lang w:val="fr-FR"/>
        </w:rPr>
        <w:t>According to EN 308-1997</w:t>
      </w:r>
    </w:p>
    <w:p w14:paraId="4DE2361F" w14:textId="77777777" w:rsidR="00D51B21" w:rsidRPr="00D43BA8" w:rsidRDefault="00D51B21">
      <w:pPr>
        <w:rPr>
          <w:lang w:val="fr-FR"/>
        </w:rPr>
      </w:pPr>
    </w:p>
    <w:p w14:paraId="7A43154E" w14:textId="77777777" w:rsidR="00D51B21" w:rsidRPr="00D43BA8" w:rsidRDefault="00000000">
      <w:pPr>
        <w:rPr>
          <w:lang w:val="fr-FR"/>
        </w:rPr>
      </w:pPr>
      <w:r w:rsidRPr="00D43BA8">
        <w:rPr>
          <w:lang w:val="fr-FR"/>
        </w:rPr>
        <w:t>Sound power level (Lw/dB(A)):</w:t>
      </w:r>
    </w:p>
    <w:p w14:paraId="7A954D90" w14:textId="60A3FBAB" w:rsidR="00D51B21" w:rsidRPr="00D43BA8" w:rsidRDefault="00000000">
      <w:pPr>
        <w:ind w:left="2835"/>
        <w:rPr>
          <w:lang w:val="fr-FR"/>
        </w:rPr>
      </w:pPr>
      <w:r w:rsidRPr="00D43BA8">
        <w:rPr>
          <w:lang w:val="fr-FR"/>
        </w:rPr>
        <w:t>Emission from casing (dB(A)): 63.5</w:t>
      </w:r>
    </w:p>
    <w:p w14:paraId="4CCD93CF" w14:textId="0DFAA85D" w:rsidR="00D51B21" w:rsidRPr="00D43BA8" w:rsidRDefault="00000000">
      <w:pPr>
        <w:ind w:left="2835"/>
        <w:rPr>
          <w:lang w:val="fr-FR"/>
        </w:rPr>
      </w:pPr>
      <w:r w:rsidRPr="00D43BA8">
        <w:rPr>
          <w:lang w:val="fr-FR"/>
        </w:rPr>
        <w:t>Supply (dB(A)): 84.5</w:t>
      </w:r>
    </w:p>
    <w:p w14:paraId="05AC47D7" w14:textId="49B784E6" w:rsidR="00D51B21" w:rsidRPr="00D43BA8" w:rsidRDefault="00000000">
      <w:pPr>
        <w:ind w:left="2835"/>
        <w:rPr>
          <w:lang w:val="fr-FR"/>
        </w:rPr>
      </w:pPr>
      <w:r w:rsidRPr="00D43BA8">
        <w:rPr>
          <w:lang w:val="fr-FR"/>
        </w:rPr>
        <w:t>Extraction (dB(A)): 65</w:t>
      </w:r>
    </w:p>
    <w:p w14:paraId="3D4CBC34" w14:textId="207236C9" w:rsidR="00D51B21" w:rsidRPr="00D43BA8" w:rsidRDefault="00000000">
      <w:pPr>
        <w:ind w:left="2835"/>
        <w:rPr>
          <w:lang w:val="fr-FR"/>
        </w:rPr>
      </w:pPr>
      <w:r w:rsidRPr="00D43BA8">
        <w:rPr>
          <w:lang w:val="fr-FR"/>
        </w:rPr>
        <w:t>Flow rate (m³/h): 550</w:t>
      </w:r>
    </w:p>
    <w:p w14:paraId="43DCDA1A" w14:textId="58AC7E95" w:rsidR="00D51B21" w:rsidRPr="00D43BA8" w:rsidRDefault="00000000">
      <w:pPr>
        <w:ind w:left="2835"/>
        <w:rPr>
          <w:lang w:val="fr-FR"/>
        </w:rPr>
      </w:pPr>
      <w:r w:rsidRPr="00D43BA8">
        <w:rPr>
          <w:lang w:val="fr-FR"/>
        </w:rPr>
        <w:t>Pressure (Pa): 200</w:t>
      </w:r>
    </w:p>
    <w:p w14:paraId="0AA7EEAA" w14:textId="77777777" w:rsidR="00D51B21" w:rsidRPr="00D43BA8" w:rsidRDefault="00D51B21">
      <w:pPr>
        <w:rPr>
          <w:lang w:val="fr-FR"/>
        </w:rPr>
      </w:pPr>
    </w:p>
    <w:p w14:paraId="17B202EF" w14:textId="72EB4DFE" w:rsidR="00D51B21" w:rsidRDefault="00000000">
      <w:pPr>
        <w:tabs>
          <w:tab w:val="left" w:pos="2835"/>
        </w:tabs>
      </w:pPr>
      <w:r>
        <w:t>Dimensions (mm):</w:t>
      </w:r>
      <w:r>
        <w:tab/>
        <w:t>W: 760</w:t>
      </w:r>
    </w:p>
    <w:p w14:paraId="23273862" w14:textId="742EDB50" w:rsidR="00D51B21" w:rsidRDefault="00000000">
      <w:pPr>
        <w:ind w:left="2160" w:firstLine="675"/>
      </w:pPr>
      <w:r>
        <w:t>H: 803 (including connections)</w:t>
      </w:r>
    </w:p>
    <w:p w14:paraId="32AACBDD" w14:textId="0E43EA39" w:rsidR="00D51B21" w:rsidRDefault="00000000">
      <w:pPr>
        <w:ind w:left="2835"/>
      </w:pPr>
      <w:r>
        <w:t>D: 584 (including mounting bracket)</w:t>
      </w:r>
    </w:p>
    <w:p w14:paraId="5D5BA2F8" w14:textId="77777777" w:rsidR="00D51B21" w:rsidRDefault="00D51B21"/>
    <w:p w14:paraId="1F87DB16" w14:textId="039B49A6" w:rsidR="00D51B21" w:rsidRDefault="00000000">
      <w:pPr>
        <w:tabs>
          <w:tab w:val="left" w:pos="2835"/>
        </w:tabs>
      </w:pPr>
      <w:r>
        <w:t xml:space="preserve">Weight (kg): </w:t>
      </w:r>
      <w:r>
        <w:tab/>
        <w:t>47</w:t>
      </w:r>
    </w:p>
    <w:p w14:paraId="39ECB069" w14:textId="77777777" w:rsidR="00D51B21" w:rsidRDefault="00D51B21">
      <w:pPr>
        <w:ind w:left="2880" w:hanging="2880"/>
        <w:jc w:val="left"/>
      </w:pPr>
    </w:p>
    <w:p w14:paraId="483888AE" w14:textId="77777777" w:rsidR="00D51B21" w:rsidRDefault="00000000">
      <w:pPr>
        <w:jc w:val="left"/>
      </w:pPr>
      <w:r>
        <w:br w:type="page"/>
      </w:r>
    </w:p>
    <w:p w14:paraId="3BE06190" w14:textId="776508BE" w:rsidR="00D51B21" w:rsidRDefault="00000000">
      <w:pPr>
        <w:ind w:left="2835" w:hanging="2880"/>
        <w:jc w:val="left"/>
      </w:pPr>
      <w:r>
        <w:lastRenderedPageBreak/>
        <w:t xml:space="preserve">Fans: </w:t>
      </w:r>
      <w:r>
        <w:tab/>
        <w:t>The direct current EC fans have robust backward-curved blades, making them easy to clean. The fans are vertically mounted and very quiet. The unique positioning of the fan, namely in front of the heat exchanger, ensures optimum noise reduction on the supply side.</w:t>
      </w:r>
    </w:p>
    <w:p w14:paraId="2A0BAFCC" w14:textId="77777777" w:rsidR="00D51B21" w:rsidRDefault="00D51B21"/>
    <w:p w14:paraId="1D6400D3" w14:textId="6DDC254D" w:rsidR="00D51B21" w:rsidRDefault="00000000">
      <w:pPr>
        <w:tabs>
          <w:tab w:val="left" w:pos="2835"/>
        </w:tabs>
      </w:pPr>
      <w:r>
        <w:t>Fan type:</w:t>
      </w:r>
      <w:r>
        <w:tab/>
        <w:t>EC</w:t>
      </w:r>
    </w:p>
    <w:p w14:paraId="20805EB8" w14:textId="77777777" w:rsidR="00D51B21" w:rsidRDefault="00D51B21"/>
    <w:p w14:paraId="77BE77EE" w14:textId="77777777" w:rsidR="00D51B21" w:rsidRDefault="00000000">
      <w:pPr>
        <w:ind w:left="2835" w:hanging="2835"/>
        <w:jc w:val="left"/>
      </w:pPr>
      <w:r>
        <w:t>Type of heat exchanger:</w:t>
      </w:r>
      <w:r>
        <w:tab/>
        <w:t>The cross-flow heat exchanger is characterised by low resistance, which also contributes to minimal noise and energy consumption. The heat exchanger consists of polystyrene.</w:t>
      </w:r>
    </w:p>
    <w:p w14:paraId="610BE36A" w14:textId="77777777" w:rsidR="00D51B21" w:rsidRDefault="00D51B21"/>
    <w:p w14:paraId="20204063" w14:textId="7964D8F5" w:rsidR="00D51B21" w:rsidRDefault="00000000">
      <w:pPr>
        <w:ind w:left="2835" w:hanging="2835"/>
      </w:pPr>
      <w:r>
        <w:t xml:space="preserve">Energy class: </w:t>
      </w:r>
      <w:r>
        <w:tab/>
        <w:t>A+ (in combination with 2 sensors = control factor 0.65)</w:t>
      </w:r>
    </w:p>
    <w:p w14:paraId="1052D881" w14:textId="77777777" w:rsidR="00D51B21" w:rsidRDefault="00D51B21"/>
    <w:p w14:paraId="55488BBA" w14:textId="33F24D64" w:rsidR="00D51B21" w:rsidRPr="00D43BA8" w:rsidRDefault="00000000">
      <w:pPr>
        <w:ind w:left="2880" w:hanging="2880"/>
        <w:jc w:val="left"/>
        <w:rPr>
          <w:lang w:val="fr-FR"/>
        </w:rPr>
      </w:pPr>
      <w:r>
        <w:t xml:space="preserve">Air filter/Dust/grease filter: </w:t>
      </w:r>
      <w:r>
        <w:tab/>
        <w:t xml:space="preserve">Supply and exhaust side, standard equipped with dynamic airflow filters coarse 65% (ISO 16890) (class G4) – supply optionally ISO 16890 ePM1 55% (class F7). </w:t>
      </w:r>
      <w:r>
        <w:br/>
      </w:r>
      <w:r w:rsidRPr="00D43BA8">
        <w:rPr>
          <w:lang w:val="fr-FR"/>
        </w:rPr>
        <w:t xml:space="preserve">The filters are easily accessible and removable through a filter drawer mounted at an angle. The filters in the </w:t>
      </w:r>
      <w:r w:rsidRPr="00D43BA8">
        <w:rPr>
          <w:rStyle w:val="MerkChar"/>
          <w:lang w:val="fr-FR"/>
        </w:rPr>
        <w:t>DucoBox Energy Comfort Plus D550</w:t>
      </w:r>
      <w:r w:rsidRPr="00D43BA8">
        <w:rPr>
          <w:lang w:val="fr-FR"/>
        </w:rPr>
        <w:t xml:space="preserve"> are electrostatic and anti-bacteriological. They filter the air from pollen and coarse and fine dust. The filters are selected for a replacement period of 6 months.</w:t>
      </w:r>
    </w:p>
    <w:p w14:paraId="5B25479E" w14:textId="77777777" w:rsidR="00D51B21" w:rsidRPr="00D43BA8" w:rsidRDefault="00D51B21">
      <w:pPr>
        <w:rPr>
          <w:lang w:val="fr-FR"/>
        </w:rPr>
      </w:pPr>
    </w:p>
    <w:p w14:paraId="40396B90" w14:textId="0EB94796" w:rsidR="00D51B21" w:rsidRPr="00D43BA8" w:rsidRDefault="00000000">
      <w:pPr>
        <w:ind w:left="2835" w:hanging="2835"/>
        <w:rPr>
          <w:lang w:val="fr-FR"/>
        </w:rPr>
      </w:pPr>
      <w:r w:rsidRPr="00D43BA8">
        <w:rPr>
          <w:lang w:val="fr-FR"/>
        </w:rPr>
        <w:t>(Supply) voltage (V):</w:t>
      </w:r>
      <w:r w:rsidRPr="00D43BA8">
        <w:rPr>
          <w:lang w:val="fr-FR"/>
        </w:rPr>
        <w:tab/>
        <w:t>230 V, 50 Hz</w:t>
      </w:r>
    </w:p>
    <w:p w14:paraId="75E0541E" w14:textId="77777777" w:rsidR="00D51B21" w:rsidRPr="00D43BA8" w:rsidRDefault="00D51B21">
      <w:pPr>
        <w:ind w:left="2835" w:hanging="2835"/>
        <w:rPr>
          <w:lang w:val="fr-FR"/>
        </w:rPr>
      </w:pPr>
    </w:p>
    <w:p w14:paraId="3A07F6D0" w14:textId="08DA015F" w:rsidR="00D51B21" w:rsidRPr="00D43BA8" w:rsidRDefault="00000000">
      <w:pPr>
        <w:ind w:left="2835" w:hanging="2835"/>
        <w:rPr>
          <w:lang w:val="fr-FR"/>
        </w:rPr>
      </w:pPr>
      <w:r w:rsidRPr="00D43BA8">
        <w:rPr>
          <w:lang w:val="fr-FR"/>
        </w:rPr>
        <w:t>Electrical connection:</w:t>
      </w:r>
      <w:r w:rsidRPr="00D43BA8">
        <w:rPr>
          <w:lang w:val="fr-FR"/>
        </w:rPr>
        <w:tab/>
        <w:t>Equipped with 2 m cord with earthed/Euro plug</w:t>
      </w:r>
    </w:p>
    <w:p w14:paraId="5E946366" w14:textId="77777777" w:rsidR="00D51B21" w:rsidRPr="00D43BA8" w:rsidRDefault="00D51B21">
      <w:pPr>
        <w:ind w:left="2835" w:hanging="2835"/>
        <w:jc w:val="left"/>
        <w:rPr>
          <w:lang w:val="fr-FR"/>
        </w:rPr>
      </w:pPr>
    </w:p>
    <w:p w14:paraId="7DB63816" w14:textId="1B0C670D" w:rsidR="00D51B21" w:rsidRPr="00D43BA8" w:rsidRDefault="00000000">
      <w:pPr>
        <w:ind w:left="2835" w:hanging="2835"/>
        <w:rPr>
          <w:lang w:val="fr-FR"/>
        </w:rPr>
      </w:pPr>
      <w:r w:rsidRPr="00D43BA8">
        <w:rPr>
          <w:lang w:val="fr-FR"/>
        </w:rPr>
        <w:t>Protection rating:</w:t>
      </w:r>
      <w:r w:rsidRPr="00D43BA8">
        <w:rPr>
          <w:lang w:val="fr-FR"/>
        </w:rPr>
        <w:tab/>
        <w:t>IP 40</w:t>
      </w:r>
    </w:p>
    <w:p w14:paraId="5292A3BE" w14:textId="77777777" w:rsidR="00D51B21" w:rsidRPr="00D43BA8" w:rsidRDefault="00D51B21">
      <w:pPr>
        <w:ind w:left="2835" w:hanging="2835"/>
        <w:jc w:val="left"/>
        <w:rPr>
          <w:lang w:val="fr-FR"/>
        </w:rPr>
      </w:pPr>
    </w:p>
    <w:p w14:paraId="5EA0A4AF" w14:textId="1B4803E3" w:rsidR="00D51B21" w:rsidRPr="00D43BA8" w:rsidRDefault="00000000">
      <w:pPr>
        <w:ind w:left="2835" w:hanging="2835"/>
        <w:rPr>
          <w:lang w:val="fr-FR"/>
        </w:rPr>
      </w:pPr>
      <w:r w:rsidRPr="00D43BA8">
        <w:rPr>
          <w:lang w:val="fr-FR"/>
        </w:rPr>
        <w:t>Colour:</w:t>
      </w:r>
      <w:r w:rsidRPr="00D43BA8">
        <w:rPr>
          <w:lang w:val="fr-FR"/>
        </w:rPr>
        <w:tab/>
        <w:t>white + green</w:t>
      </w:r>
    </w:p>
    <w:p w14:paraId="53DAC6A8" w14:textId="77777777" w:rsidR="00D51B21" w:rsidRPr="00D43BA8" w:rsidRDefault="00D51B21">
      <w:pPr>
        <w:ind w:left="2835" w:hanging="2835"/>
        <w:jc w:val="left"/>
        <w:rPr>
          <w:lang w:val="fr-FR"/>
        </w:rPr>
      </w:pPr>
    </w:p>
    <w:p w14:paraId="0B040941" w14:textId="3CDE27AE" w:rsidR="00D51B21" w:rsidRPr="00D43BA8" w:rsidRDefault="00000000">
      <w:pPr>
        <w:ind w:left="2835" w:hanging="2835"/>
        <w:rPr>
          <w:lang w:val="fr-FR"/>
        </w:rPr>
      </w:pPr>
      <w:r w:rsidRPr="00D43BA8">
        <w:rPr>
          <w:lang w:val="fr-FR"/>
        </w:rPr>
        <w:t xml:space="preserve">Surface treatment: </w:t>
      </w:r>
      <w:r w:rsidRPr="00D43BA8">
        <w:rPr>
          <w:lang w:val="fr-FR"/>
        </w:rPr>
        <w:tab/>
        <w:t>Coated (sendzimir galvanised)</w:t>
      </w:r>
    </w:p>
    <w:p w14:paraId="34E3BD82" w14:textId="77777777" w:rsidR="00D51B21" w:rsidRPr="00D43BA8" w:rsidRDefault="00D51B21">
      <w:pPr>
        <w:ind w:left="2880" w:hanging="2880"/>
        <w:jc w:val="left"/>
        <w:rPr>
          <w:lang w:val="fr-FR"/>
        </w:rPr>
      </w:pPr>
    </w:p>
    <w:p w14:paraId="1FE9F53A" w14:textId="31A5192D" w:rsidR="00D51B21" w:rsidRPr="00D43BA8" w:rsidRDefault="00000000">
      <w:pPr>
        <w:ind w:left="2835" w:hanging="2835"/>
        <w:rPr>
          <w:lang w:val="fr-FR"/>
        </w:rPr>
      </w:pPr>
      <w:r w:rsidRPr="00D43BA8">
        <w:rPr>
          <w:lang w:val="fr-FR"/>
        </w:rPr>
        <w:t xml:space="preserve">Condensate drain: </w:t>
      </w:r>
      <w:r w:rsidRPr="00D43BA8">
        <w:rPr>
          <w:lang w:val="fr-FR"/>
        </w:rPr>
        <w:tab/>
        <w:t>A condensate drain (with pipe diameter 32 mm (1 ¼") externally integrated / threaded) is provided for the drainage of condensation water. This condensate drain should be connected to the indoor sewer via a water trap (siphon) with a minimum level difference of 60 mm.</w:t>
      </w:r>
    </w:p>
    <w:p w14:paraId="6D71731B" w14:textId="60524B51" w:rsidR="00D51B21" w:rsidRPr="00D43BA8" w:rsidRDefault="00000000">
      <w:pPr>
        <w:ind w:left="2835"/>
        <w:jc w:val="left"/>
        <w:rPr>
          <w:lang w:val="fr-FR"/>
        </w:rPr>
      </w:pPr>
      <w:r w:rsidRPr="00D43BA8">
        <w:rPr>
          <w:lang w:val="fr-FR"/>
        </w:rPr>
        <w:t>Connection of the condensate drain to the drain line is by means of a siphon with a sufficiently large water trap, e.g. Siphon flat.</w:t>
      </w:r>
    </w:p>
    <w:p w14:paraId="3459C620" w14:textId="4DE8B643" w:rsidR="00D51B21" w:rsidRPr="00D43BA8" w:rsidRDefault="00000000">
      <w:pPr>
        <w:ind w:left="2835"/>
        <w:jc w:val="left"/>
        <w:rPr>
          <w:lang w:val="fr-FR"/>
        </w:rPr>
      </w:pPr>
      <w:r w:rsidRPr="00D43BA8">
        <w:rPr>
          <w:lang w:val="fr-FR"/>
        </w:rPr>
        <w:t xml:space="preserve">Two are provided: depending on which version one chooses (left or right), the other must be closed. </w:t>
      </w:r>
    </w:p>
    <w:p w14:paraId="73128214" w14:textId="77777777" w:rsidR="00D51B21" w:rsidRPr="00D43BA8" w:rsidRDefault="00D51B21">
      <w:pPr>
        <w:jc w:val="left"/>
        <w:rPr>
          <w:rFonts w:asciiTheme="minorHAnsi" w:hAnsiTheme="minorHAnsi"/>
          <w:b/>
          <w:u w:val="single"/>
          <w:lang w:val="fr-FR"/>
        </w:rPr>
      </w:pPr>
    </w:p>
    <w:p w14:paraId="28152BE8" w14:textId="77777777" w:rsidR="00D51B21" w:rsidRPr="00D43BA8" w:rsidRDefault="00000000">
      <w:pPr>
        <w:pStyle w:val="P68B1DB1-Kop51"/>
        <w:rPr>
          <w:lang w:val="fr-FR"/>
        </w:rPr>
      </w:pPr>
      <w:r w:rsidRPr="00D43BA8">
        <w:rPr>
          <w:lang w:val="fr-FR"/>
        </w:rPr>
        <w:t>Features:</w:t>
      </w:r>
    </w:p>
    <w:p w14:paraId="0C5E4751" w14:textId="77777777" w:rsidR="00D51B21" w:rsidRPr="00D43BA8" w:rsidRDefault="00000000">
      <w:pPr>
        <w:ind w:left="2835" w:hanging="2835"/>
        <w:jc w:val="left"/>
        <w:rPr>
          <w:lang w:val="fr-FR"/>
        </w:rPr>
      </w:pPr>
      <w:r w:rsidRPr="00D43BA8">
        <w:rPr>
          <w:lang w:val="fr-FR"/>
        </w:rPr>
        <w:t>Settings:</w:t>
      </w:r>
      <w:r w:rsidRPr="00D43BA8">
        <w:rPr>
          <w:lang w:val="fr-FR"/>
        </w:rPr>
        <w:tab/>
        <w:t>Adaptive / demand-controlled, can be expanded with humidity sensor and/or CO</w:t>
      </w:r>
      <w:r w:rsidRPr="00D43BA8">
        <w:rPr>
          <w:vertAlign w:val="subscript"/>
          <w:lang w:val="fr-FR"/>
        </w:rPr>
        <w:t>2</w:t>
      </w:r>
      <w:r w:rsidRPr="00D43BA8">
        <w:rPr>
          <w:lang w:val="fr-FR"/>
        </w:rPr>
        <w:t xml:space="preserve"> sensor.</w:t>
      </w:r>
    </w:p>
    <w:p w14:paraId="17E2B709" w14:textId="77777777" w:rsidR="00D51B21" w:rsidRPr="00D43BA8" w:rsidRDefault="00000000">
      <w:pPr>
        <w:ind w:left="2835"/>
        <w:jc w:val="left"/>
        <w:rPr>
          <w:lang w:val="fr-FR"/>
        </w:rPr>
      </w:pPr>
      <w:r w:rsidRPr="00D43BA8">
        <w:rPr>
          <w:lang w:val="fr-FR"/>
        </w:rPr>
        <w:t>Customised demand control based on sensors that can be linked modularly.</w:t>
      </w:r>
    </w:p>
    <w:p w14:paraId="6F94881E" w14:textId="77777777" w:rsidR="00D51B21" w:rsidRPr="00D43BA8" w:rsidRDefault="00000000">
      <w:pPr>
        <w:pStyle w:val="Lijstalinea"/>
        <w:numPr>
          <w:ilvl w:val="0"/>
          <w:numId w:val="12"/>
        </w:numPr>
        <w:ind w:left="3119" w:hanging="284"/>
        <w:jc w:val="left"/>
        <w:rPr>
          <w:lang w:val="fr-FR"/>
        </w:rPr>
      </w:pPr>
      <w:r w:rsidRPr="00D43BA8">
        <w:rPr>
          <w:lang w:val="fr-FR"/>
        </w:rPr>
        <w:t>Time control: Possibility of programming a fixed time schedule.</w:t>
      </w:r>
    </w:p>
    <w:p w14:paraId="3036DB6A" w14:textId="77777777" w:rsidR="00D51B21" w:rsidRPr="00D43BA8" w:rsidRDefault="00000000">
      <w:pPr>
        <w:pStyle w:val="Lijstalinea"/>
        <w:numPr>
          <w:ilvl w:val="0"/>
          <w:numId w:val="12"/>
        </w:numPr>
        <w:ind w:left="3119" w:hanging="284"/>
        <w:jc w:val="left"/>
        <w:rPr>
          <w:lang w:val="fr-FR"/>
        </w:rPr>
      </w:pPr>
      <w:r w:rsidRPr="00D43BA8">
        <w:rPr>
          <w:lang w:val="fr-FR"/>
        </w:rPr>
        <w:t>Absence mode: In the event of prolonged absence, the absence mode can be activated so that the ventilation system runs at the most energy-efficient mode.</w:t>
      </w:r>
    </w:p>
    <w:p w14:paraId="438C365E" w14:textId="77777777" w:rsidR="00D51B21" w:rsidRPr="00D43BA8" w:rsidRDefault="00D51B21">
      <w:pPr>
        <w:ind w:left="2880" w:hanging="2880"/>
        <w:jc w:val="left"/>
        <w:rPr>
          <w:lang w:val="fr-FR"/>
        </w:rPr>
      </w:pPr>
    </w:p>
    <w:p w14:paraId="5B0FCED2" w14:textId="77777777" w:rsidR="00D51B21" w:rsidRPr="00D43BA8" w:rsidRDefault="00000000">
      <w:pPr>
        <w:ind w:left="2835" w:hanging="2835"/>
        <w:rPr>
          <w:lang w:val="fr-FR"/>
        </w:rPr>
      </w:pPr>
      <w:r w:rsidRPr="00D43BA8">
        <w:rPr>
          <w:lang w:val="fr-FR"/>
        </w:rPr>
        <w:t xml:space="preserve">Control: </w:t>
      </w:r>
      <w:r w:rsidRPr="00D43BA8">
        <w:rPr>
          <w:lang w:val="fr-FR"/>
        </w:rPr>
        <w:tab/>
        <w:t>Direct current constant volume with flow control, always guarantees balanced air flows and flow rates are kept constant.</w:t>
      </w:r>
    </w:p>
    <w:p w14:paraId="087E29A1" w14:textId="77777777" w:rsidR="00D51B21" w:rsidRPr="00D43BA8" w:rsidRDefault="00D51B21">
      <w:pPr>
        <w:ind w:left="2880" w:hanging="2880"/>
        <w:jc w:val="left"/>
        <w:rPr>
          <w:lang w:val="fr-FR"/>
        </w:rPr>
      </w:pPr>
    </w:p>
    <w:p w14:paraId="02AC0BE5" w14:textId="5FD8B646" w:rsidR="00D51B21" w:rsidRPr="00D43BA8" w:rsidRDefault="00000000">
      <w:pPr>
        <w:ind w:left="2835" w:hanging="2835"/>
        <w:jc w:val="left"/>
        <w:rPr>
          <w:lang w:val="fr-FR"/>
        </w:rPr>
      </w:pPr>
      <w:r w:rsidRPr="00D43BA8">
        <w:rPr>
          <w:lang w:val="fr-FR"/>
        </w:rPr>
        <w:t xml:space="preserve">Automatic calibration: </w:t>
      </w:r>
      <w:r w:rsidRPr="00D43BA8">
        <w:rPr>
          <w:lang w:val="fr-FR"/>
        </w:rPr>
        <w:tab/>
        <w:t xml:space="preserve">The </w:t>
      </w:r>
      <w:r w:rsidRPr="00D43BA8">
        <w:rPr>
          <w:rStyle w:val="MerkChar"/>
          <w:lang w:val="fr-FR"/>
        </w:rPr>
        <w:t>DucoBox Energy Comfort Plus D550</w:t>
      </w:r>
      <w:r w:rsidRPr="00D43BA8">
        <w:rPr>
          <w:lang w:val="fr-FR"/>
        </w:rPr>
        <w:t xml:space="preserve"> unit is equipped with a constant volume control. The set air flow rate is automatically controlled independently of duct resistance and filter fouling.</w:t>
      </w:r>
    </w:p>
    <w:p w14:paraId="46D016C3" w14:textId="77777777" w:rsidR="00D51B21" w:rsidRPr="00D43BA8" w:rsidRDefault="00000000">
      <w:pPr>
        <w:jc w:val="left"/>
        <w:rPr>
          <w:lang w:val="fr-FR"/>
        </w:rPr>
      </w:pPr>
      <w:r w:rsidRPr="00D43BA8">
        <w:rPr>
          <w:lang w:val="fr-FR"/>
        </w:rPr>
        <w:br w:type="page"/>
      </w:r>
    </w:p>
    <w:p w14:paraId="380617F3" w14:textId="502F9A5C" w:rsidR="00D51B21" w:rsidRPr="00D43BA8" w:rsidRDefault="00000000">
      <w:pPr>
        <w:ind w:left="2835" w:hanging="2835"/>
        <w:rPr>
          <w:lang w:val="fr-FR"/>
        </w:rPr>
      </w:pPr>
      <w:r w:rsidRPr="00D43BA8">
        <w:rPr>
          <w:lang w:val="fr-FR"/>
        </w:rPr>
        <w:lastRenderedPageBreak/>
        <w:t>(Summer) bypass:</w:t>
      </w:r>
      <w:r w:rsidRPr="00D43BA8">
        <w:rPr>
          <w:lang w:val="fr-FR"/>
        </w:rPr>
        <w:tab/>
        <w:t>Double automatic 100% modulating bypass as standard.</w:t>
      </w:r>
    </w:p>
    <w:p w14:paraId="5CD18856" w14:textId="77777777" w:rsidR="00D51B21" w:rsidRDefault="00000000">
      <w:pPr>
        <w:ind w:left="2880"/>
        <w:jc w:val="left"/>
      </w:pPr>
      <w:r>
        <w:t>Can be operated automatically or manually.</w:t>
      </w:r>
    </w:p>
    <w:p w14:paraId="6D683AE2" w14:textId="77777777" w:rsidR="00D51B21" w:rsidRDefault="00000000">
      <w:pPr>
        <w:ind w:left="2880"/>
        <w:jc w:val="left"/>
      </w:pPr>
      <w:r>
        <w:t>The bypass operates fully automatically based on indoor and outdoor temperature measurement. The bypass directs the air around the heat exchanger. In this way, the house is naturally cooled during summer nights.</w:t>
      </w:r>
    </w:p>
    <w:p w14:paraId="52A7E2AB" w14:textId="77777777" w:rsidR="00D51B21" w:rsidRDefault="00D51B21">
      <w:pPr>
        <w:jc w:val="left"/>
      </w:pPr>
    </w:p>
    <w:p w14:paraId="0DAF89A0" w14:textId="161FDA69" w:rsidR="00D51B21" w:rsidRDefault="00000000">
      <w:pPr>
        <w:ind w:left="2835" w:hanging="2835"/>
        <w:jc w:val="left"/>
      </w:pPr>
      <w:r>
        <w:rPr>
          <w:rStyle w:val="MerkChar"/>
        </w:rPr>
        <w:t>NightBoost</w:t>
      </w:r>
      <w:r>
        <w:t>:</w:t>
      </w:r>
      <w:r>
        <w:tab/>
        <w:t xml:space="preserve">With </w:t>
      </w:r>
      <w:r>
        <w:rPr>
          <w:rStyle w:val="MerkChar"/>
        </w:rPr>
        <w:t>DUCO</w:t>
      </w:r>
      <w:r>
        <w:t xml:space="preserve">’s standard </w:t>
      </w:r>
      <w:r>
        <w:rPr>
          <w:rStyle w:val="MerkChar"/>
        </w:rPr>
        <w:t>NightBoost</w:t>
      </w:r>
      <w:r>
        <w:t xml:space="preserve"> function, the ventilation system is deployed during summer to support the cooling of warm indoor temperatures. This fully automatic, smart (night) cooling function temporarily deactivates demand control and causes the system to operate at nominal value. Not only does this reduce the risk of overheating, it also reduces cooling requirements. Smart </w:t>
      </w:r>
      <w:r>
        <w:rPr>
          <w:rStyle w:val="MerkChar"/>
        </w:rPr>
        <w:t>NightBoost</w:t>
      </w:r>
      <w:r>
        <w:t xml:space="preserve"> algorithms ensure energy-efficient operation without disturbing night rest.</w:t>
      </w:r>
    </w:p>
    <w:p w14:paraId="223F67E3" w14:textId="77777777" w:rsidR="00D51B21" w:rsidRDefault="00D51B21">
      <w:pPr>
        <w:ind w:left="2880" w:hanging="2880"/>
        <w:jc w:val="left"/>
      </w:pPr>
    </w:p>
    <w:p w14:paraId="7581421C" w14:textId="388D83EA" w:rsidR="00D51B21" w:rsidRDefault="00000000">
      <w:pPr>
        <w:ind w:left="2835" w:hanging="2835"/>
        <w:jc w:val="left"/>
      </w:pPr>
      <w:r w:rsidRPr="00D43BA8">
        <w:rPr>
          <w:lang w:val="fr-FR"/>
        </w:rPr>
        <w:t>Filter notification:</w:t>
      </w:r>
      <w:r w:rsidRPr="00D43BA8">
        <w:rPr>
          <w:lang w:val="fr-FR"/>
        </w:rPr>
        <w:tab/>
        <w:t xml:space="preserve">The unit is equipped with an automatic filter notification, based on the amount of ventilated air. </w:t>
      </w:r>
      <w:r>
        <w:t xml:space="preserve">When the filters need to be replaced, the LED on the user control lights up orange when the control is operated. The filter notification can be reset via the RF switch sensor. </w:t>
      </w:r>
    </w:p>
    <w:p w14:paraId="7AD2136B" w14:textId="280A73E9" w:rsidR="00D51B21" w:rsidRDefault="00000000">
      <w:pPr>
        <w:pStyle w:val="Lijstalinea"/>
        <w:numPr>
          <w:ilvl w:val="0"/>
          <w:numId w:val="6"/>
        </w:numPr>
        <w:ind w:hanging="405"/>
        <w:jc w:val="left"/>
      </w:pPr>
      <w:r>
        <w:t>Via smartphone</w:t>
      </w:r>
    </w:p>
    <w:p w14:paraId="683FFBC3" w14:textId="340D8B8F" w:rsidR="00D51B21" w:rsidRDefault="00000000">
      <w:pPr>
        <w:pStyle w:val="Lijstalinea"/>
        <w:numPr>
          <w:ilvl w:val="0"/>
          <w:numId w:val="6"/>
        </w:numPr>
        <w:ind w:hanging="405"/>
        <w:jc w:val="left"/>
      </w:pPr>
      <w:r>
        <w:t>On integrated control unit</w:t>
      </w:r>
    </w:p>
    <w:p w14:paraId="79AA4679" w14:textId="06AFC598" w:rsidR="00D51B21" w:rsidRDefault="00000000">
      <w:pPr>
        <w:pStyle w:val="Lijstalinea"/>
        <w:numPr>
          <w:ilvl w:val="0"/>
          <w:numId w:val="6"/>
        </w:numPr>
        <w:ind w:hanging="405"/>
        <w:jc w:val="left"/>
      </w:pPr>
      <w:r>
        <w:t>On optional external user controller</w:t>
      </w:r>
    </w:p>
    <w:p w14:paraId="145E799C" w14:textId="203C0720" w:rsidR="00D51B21" w:rsidRDefault="00000000">
      <w:pPr>
        <w:pStyle w:val="Lijstalinea"/>
        <w:numPr>
          <w:ilvl w:val="0"/>
          <w:numId w:val="6"/>
        </w:numPr>
        <w:ind w:hanging="405"/>
        <w:jc w:val="left"/>
      </w:pPr>
      <w:r>
        <w:t>Time-controlled</w:t>
      </w:r>
    </w:p>
    <w:p w14:paraId="076C0DA6" w14:textId="77777777" w:rsidR="00D51B21" w:rsidRDefault="00D51B21">
      <w:pPr>
        <w:ind w:left="2880" w:hanging="2880"/>
        <w:jc w:val="left"/>
      </w:pPr>
    </w:p>
    <w:p w14:paraId="297670BA" w14:textId="51528482" w:rsidR="00D51B21" w:rsidRDefault="00000000">
      <w:pPr>
        <w:ind w:left="2835" w:hanging="2835"/>
      </w:pPr>
      <w:r>
        <w:t xml:space="preserve">Calibration / operation: </w:t>
      </w:r>
      <w:r>
        <w:tab/>
        <w:t>4 modes: low, medium and high; automatic mode</w:t>
      </w:r>
    </w:p>
    <w:p w14:paraId="3FCF55EE" w14:textId="77777777" w:rsidR="00D51B21" w:rsidRDefault="00000000">
      <w:pPr>
        <w:pStyle w:val="Lijstalinea"/>
        <w:numPr>
          <w:ilvl w:val="0"/>
          <w:numId w:val="12"/>
        </w:numPr>
        <w:ind w:left="3119" w:hanging="284"/>
        <w:jc w:val="left"/>
      </w:pPr>
      <w:r>
        <w:t>Position 1: 10 % of the nominal position</w:t>
      </w:r>
    </w:p>
    <w:p w14:paraId="10205472" w14:textId="77777777" w:rsidR="00D51B21" w:rsidRDefault="00000000">
      <w:pPr>
        <w:pStyle w:val="Lijstalinea"/>
        <w:numPr>
          <w:ilvl w:val="0"/>
          <w:numId w:val="12"/>
        </w:numPr>
        <w:ind w:left="3119" w:hanging="284"/>
        <w:jc w:val="left"/>
      </w:pPr>
      <w:r>
        <w:t>Position 2: 50 % of the nominal position</w:t>
      </w:r>
    </w:p>
    <w:p w14:paraId="435449BE" w14:textId="77777777" w:rsidR="00D51B21" w:rsidRPr="00D43BA8" w:rsidRDefault="00000000">
      <w:pPr>
        <w:pStyle w:val="Lijstalinea"/>
        <w:numPr>
          <w:ilvl w:val="0"/>
          <w:numId w:val="12"/>
        </w:numPr>
        <w:ind w:left="3119" w:hanging="284"/>
        <w:jc w:val="left"/>
        <w:rPr>
          <w:lang w:val="fr-FR"/>
        </w:rPr>
      </w:pPr>
      <w:r w:rsidRPr="00D43BA8">
        <w:rPr>
          <w:lang w:val="fr-FR"/>
        </w:rPr>
        <w:t>Position 3: nominal position (100%) (to be set)</w:t>
      </w:r>
    </w:p>
    <w:p w14:paraId="139DDDEF" w14:textId="77777777" w:rsidR="00D51B21" w:rsidRPr="00D43BA8" w:rsidRDefault="00D51B21">
      <w:pPr>
        <w:rPr>
          <w:lang w:val="fr-FR"/>
        </w:rPr>
      </w:pPr>
    </w:p>
    <w:p w14:paraId="7AA3E581" w14:textId="566E742E" w:rsidR="00D51B21" w:rsidRPr="00D43BA8" w:rsidRDefault="00000000">
      <w:pPr>
        <w:ind w:left="2835" w:hanging="2880"/>
        <w:jc w:val="left"/>
        <w:rPr>
          <w:lang w:val="fr-FR"/>
        </w:rPr>
      </w:pPr>
      <w:r w:rsidRPr="00D43BA8">
        <w:rPr>
          <w:lang w:val="fr-FR"/>
        </w:rPr>
        <w:t xml:space="preserve">Communication: </w:t>
      </w:r>
      <w:r w:rsidRPr="00D43BA8">
        <w:rPr>
          <w:lang w:val="fr-FR"/>
        </w:rPr>
        <w:tab/>
        <w:t xml:space="preserve">Wireless communication via RF protocol with other control components in the </w:t>
      </w:r>
      <w:r w:rsidRPr="00D43BA8">
        <w:rPr>
          <w:rStyle w:val="MerkChar"/>
          <w:lang w:val="fr-FR"/>
        </w:rPr>
        <w:t>DUCO</w:t>
      </w:r>
      <w:r w:rsidRPr="00D43BA8">
        <w:rPr>
          <w:lang w:val="fr-FR"/>
        </w:rPr>
        <w:t xml:space="preserve"> network.</w:t>
      </w:r>
    </w:p>
    <w:p w14:paraId="7CA88ADC" w14:textId="30881353" w:rsidR="00D51B21" w:rsidRPr="00D43BA8" w:rsidRDefault="00000000">
      <w:pPr>
        <w:ind w:left="2835"/>
        <w:jc w:val="left"/>
        <w:rPr>
          <w:lang w:val="fr-FR"/>
        </w:rPr>
      </w:pPr>
      <w:r w:rsidRPr="00D43BA8">
        <w:rPr>
          <w:lang w:val="fr-FR"/>
        </w:rPr>
        <w:t xml:space="preserve">Wired communication via DUCO protocol, 5 x 0.75 mm²   with solid core (feed 2 x 0.75 mm²+ communication 3 x 0.75 mm²(A-B-GND)) with other control components in the </w:t>
      </w:r>
      <w:r w:rsidRPr="00D43BA8">
        <w:rPr>
          <w:rStyle w:val="MerkChar"/>
          <w:lang w:val="fr-FR"/>
        </w:rPr>
        <w:t>DUCO</w:t>
      </w:r>
      <w:r w:rsidRPr="00D43BA8">
        <w:rPr>
          <w:lang w:val="fr-FR"/>
        </w:rPr>
        <w:t xml:space="preserve"> network.</w:t>
      </w:r>
    </w:p>
    <w:p w14:paraId="68E403A5" w14:textId="77777777" w:rsidR="00D51B21" w:rsidRPr="00D43BA8" w:rsidRDefault="00D51B21">
      <w:pPr>
        <w:ind w:left="2880" w:hanging="2880"/>
        <w:jc w:val="left"/>
        <w:rPr>
          <w:lang w:val="fr-FR"/>
        </w:rPr>
      </w:pPr>
    </w:p>
    <w:p w14:paraId="0E6CB62C" w14:textId="77777777" w:rsidR="00D51B21" w:rsidRDefault="00000000">
      <w:pPr>
        <w:pStyle w:val="Kop5"/>
      </w:pPr>
      <w:r>
        <w:t>Accessories:</w:t>
      </w:r>
    </w:p>
    <w:p w14:paraId="7B9578AB" w14:textId="6F5A2F31" w:rsidR="00D51B21" w:rsidRDefault="00000000">
      <w:r>
        <w:t>User control:</w:t>
      </w:r>
    </w:p>
    <w:p w14:paraId="30432B4A" w14:textId="06B89D15" w:rsidR="00D51B21" w:rsidRDefault="00000000">
      <w:pPr>
        <w:pStyle w:val="Lijstalinea"/>
        <w:numPr>
          <w:ilvl w:val="0"/>
          <w:numId w:val="6"/>
        </w:numPr>
        <w:ind w:left="851" w:hanging="284"/>
      </w:pPr>
      <w:r>
        <w:t>With integrated user controller</w:t>
      </w:r>
    </w:p>
    <w:p w14:paraId="1BE07068" w14:textId="7EE802DC" w:rsidR="00D51B21" w:rsidRDefault="00000000">
      <w:pPr>
        <w:pStyle w:val="Lijstalinea"/>
        <w:numPr>
          <w:ilvl w:val="0"/>
          <w:numId w:val="6"/>
        </w:numPr>
        <w:ind w:left="851" w:hanging="284"/>
      </w:pPr>
      <w:r>
        <w:t>Indication of active programme</w:t>
      </w:r>
    </w:p>
    <w:p w14:paraId="0C44F3F1" w14:textId="68F96EEB" w:rsidR="00D51B21" w:rsidRPr="00D43BA8" w:rsidRDefault="00000000">
      <w:pPr>
        <w:pStyle w:val="Lijstalinea"/>
        <w:numPr>
          <w:ilvl w:val="0"/>
          <w:numId w:val="6"/>
        </w:numPr>
        <w:ind w:left="851" w:hanging="284"/>
        <w:rPr>
          <w:lang w:val="fr-FR"/>
        </w:rPr>
      </w:pPr>
      <w:r w:rsidRPr="00D43BA8">
        <w:rPr>
          <w:lang w:val="fr-FR"/>
        </w:rPr>
        <w:t>Possibility to adjust the necessary parameters</w:t>
      </w:r>
    </w:p>
    <w:p w14:paraId="4C4F13D5" w14:textId="44212688" w:rsidR="00D51B21" w:rsidRPr="00D43BA8" w:rsidRDefault="00000000">
      <w:pPr>
        <w:rPr>
          <w:lang w:val="fr-FR"/>
        </w:rPr>
      </w:pPr>
      <w:r w:rsidRPr="00D43BA8">
        <w:rPr>
          <w:lang w:val="fr-FR"/>
        </w:rPr>
        <w:t>Mounting bracket for wall mounting</w:t>
      </w:r>
    </w:p>
    <w:p w14:paraId="10B89D76" w14:textId="46CFFE3B" w:rsidR="00D51B21" w:rsidRPr="00D43BA8" w:rsidRDefault="00000000">
      <w:pPr>
        <w:rPr>
          <w:lang w:val="fr-FR"/>
        </w:rPr>
      </w:pPr>
      <w:r w:rsidRPr="00D43BA8">
        <w:rPr>
          <w:lang w:val="fr-FR"/>
        </w:rPr>
        <w:t>Installation guide</w:t>
      </w:r>
    </w:p>
    <w:p w14:paraId="157D6B7F" w14:textId="3458FA92" w:rsidR="00D51B21" w:rsidRPr="00D43BA8" w:rsidRDefault="00000000">
      <w:pPr>
        <w:rPr>
          <w:lang w:val="fr-FR"/>
        </w:rPr>
      </w:pPr>
      <w:r w:rsidRPr="00D43BA8">
        <w:rPr>
          <w:lang w:val="fr-FR"/>
        </w:rPr>
        <w:t>User manual</w:t>
      </w:r>
    </w:p>
    <w:p w14:paraId="0791A063" w14:textId="54918469" w:rsidR="00D51B21" w:rsidRPr="00D43BA8" w:rsidRDefault="00000000">
      <w:pPr>
        <w:rPr>
          <w:lang w:val="fr-FR"/>
        </w:rPr>
      </w:pPr>
      <w:r w:rsidRPr="00D43BA8">
        <w:rPr>
          <w:lang w:val="fr-FR"/>
        </w:rPr>
        <w:t>2 x dynamic airflow filters coarse 65 % (ISO 16890) (class G4)</w:t>
      </w:r>
    </w:p>
    <w:p w14:paraId="6CB12F8B" w14:textId="77777777" w:rsidR="00D51B21" w:rsidRPr="00D43BA8" w:rsidRDefault="00D51B21">
      <w:pPr>
        <w:rPr>
          <w:lang w:val="fr-FR"/>
        </w:rPr>
      </w:pPr>
    </w:p>
    <w:p w14:paraId="78C2A0BF" w14:textId="77777777" w:rsidR="00D51B21" w:rsidRPr="00D43BA8" w:rsidRDefault="00000000">
      <w:pPr>
        <w:pStyle w:val="Kop5"/>
        <w:rPr>
          <w:lang w:val="fr-FR"/>
        </w:rPr>
      </w:pPr>
      <w:r w:rsidRPr="00D43BA8">
        <w:rPr>
          <w:lang w:val="fr-FR"/>
        </w:rPr>
        <w:t>Options:</w:t>
      </w:r>
    </w:p>
    <w:p w14:paraId="7B30BA34" w14:textId="6C2C1139" w:rsidR="00D51B21" w:rsidRPr="00D43BA8" w:rsidRDefault="00000000">
      <w:pPr>
        <w:rPr>
          <w:lang w:val="fr-FR"/>
        </w:rPr>
      </w:pPr>
      <w:r w:rsidRPr="00D43BA8">
        <w:rPr>
          <w:lang w:val="fr-FR"/>
        </w:rPr>
        <w:t xml:space="preserve">Expandable with </w:t>
      </w:r>
      <w:r w:rsidRPr="00D43BA8">
        <w:rPr>
          <w:rStyle w:val="MerkChar"/>
          <w:lang w:val="fr-FR"/>
        </w:rPr>
        <w:t>Duco Connectivity Board</w:t>
      </w:r>
      <w:r w:rsidRPr="00D43BA8">
        <w:rPr>
          <w:color w:val="00B0F0"/>
          <w:lang w:val="fr-FR"/>
        </w:rPr>
        <w:t>:</w:t>
      </w:r>
    </w:p>
    <w:p w14:paraId="3BEF3B07" w14:textId="182D4CEC" w:rsidR="00D51B21" w:rsidRPr="00D43BA8" w:rsidRDefault="00000000">
      <w:pPr>
        <w:pStyle w:val="Lijstalinea"/>
        <w:numPr>
          <w:ilvl w:val="0"/>
          <w:numId w:val="6"/>
        </w:numPr>
        <w:ind w:left="851" w:hanging="284"/>
        <w:rPr>
          <w:lang w:val="fr-FR"/>
        </w:rPr>
      </w:pPr>
      <w:r w:rsidRPr="00D43BA8">
        <w:rPr>
          <w:lang w:val="fr-FR"/>
        </w:rPr>
        <w:t>Connection possible to home automation and building management systems via REST API (locally or via the cloud) or Modbus TCP (locally)</w:t>
      </w:r>
    </w:p>
    <w:p w14:paraId="2F6384CE" w14:textId="63B6D4CE" w:rsidR="00D51B21" w:rsidRPr="00D43BA8" w:rsidRDefault="00000000">
      <w:pPr>
        <w:pStyle w:val="Lijstalinea"/>
        <w:numPr>
          <w:ilvl w:val="0"/>
          <w:numId w:val="6"/>
        </w:numPr>
        <w:ind w:left="851" w:hanging="284"/>
        <w:rPr>
          <w:lang w:val="fr-FR"/>
        </w:rPr>
      </w:pPr>
      <w:r w:rsidRPr="00D43BA8">
        <w:rPr>
          <w:lang w:val="fr-FR"/>
        </w:rPr>
        <w:t xml:space="preserve">Use of the </w:t>
      </w:r>
      <w:r w:rsidRPr="00D43BA8">
        <w:rPr>
          <w:rStyle w:val="MerkChar"/>
          <w:lang w:val="fr-FR"/>
        </w:rPr>
        <w:t>Duco Installation App</w:t>
      </w:r>
      <w:r w:rsidRPr="00D43BA8">
        <w:rPr>
          <w:rStyle w:val="MerkChar"/>
          <w:color w:val="auto"/>
          <w:lang w:val="fr-FR"/>
        </w:rPr>
        <w:t>, enabling the installer to adjust the Duco System (with performance quality assurance in function of government obligations (e.g. STS in Belgium or Quality Assurance Act in the Netherlands))</w:t>
      </w:r>
    </w:p>
    <w:p w14:paraId="63B857ED" w14:textId="7BB1EB1E" w:rsidR="00D51B21" w:rsidRPr="00D43BA8" w:rsidRDefault="00000000">
      <w:pPr>
        <w:rPr>
          <w:lang w:val="fr-FR"/>
        </w:rPr>
      </w:pPr>
      <w:r w:rsidRPr="00D43BA8">
        <w:rPr>
          <w:rStyle w:val="MerkChar"/>
          <w:lang w:val="fr-FR"/>
        </w:rPr>
        <w:t>Humidity sensor (Energy Comfort (Plus))</w:t>
      </w:r>
    </w:p>
    <w:p w14:paraId="32121DE1" w14:textId="7395E956" w:rsidR="00D51B21" w:rsidRPr="00D43BA8" w:rsidRDefault="00000000">
      <w:pPr>
        <w:rPr>
          <w:lang w:val="fr-FR"/>
        </w:rPr>
      </w:pPr>
      <w:r w:rsidRPr="00D43BA8">
        <w:rPr>
          <w:lang w:val="fr-FR"/>
        </w:rPr>
        <w:t>Mounting chair standing (Energy Comfort D400/Plus), for easy mounting on the floor</w:t>
      </w:r>
    </w:p>
    <w:p w14:paraId="7C110119" w14:textId="592589CB" w:rsidR="00D51B21" w:rsidRPr="00D43BA8" w:rsidRDefault="00000000">
      <w:pPr>
        <w:rPr>
          <w:lang w:val="fr-FR"/>
        </w:rPr>
      </w:pPr>
      <w:r w:rsidRPr="00D43BA8">
        <w:rPr>
          <w:lang w:val="fr-FR"/>
        </w:rPr>
        <w:t>Siphon flat (Energy &amp; Eco)</w:t>
      </w:r>
    </w:p>
    <w:p w14:paraId="33641D69" w14:textId="10240CD6" w:rsidR="00D51B21" w:rsidRPr="00D43BA8" w:rsidRDefault="00000000">
      <w:pPr>
        <w:rPr>
          <w:lang w:val="fr-FR"/>
        </w:rPr>
      </w:pPr>
      <w:r w:rsidRPr="00D43BA8">
        <w:rPr>
          <w:lang w:val="fr-FR"/>
        </w:rPr>
        <w:t>Filter set 2 x Coarse 65% (Energy Comfort D400/Plus)</w:t>
      </w:r>
    </w:p>
    <w:p w14:paraId="1480CB54" w14:textId="2AB1B6CE" w:rsidR="00D51B21" w:rsidRPr="00D43BA8" w:rsidRDefault="00000000">
      <w:pPr>
        <w:ind w:left="2880" w:hanging="2880"/>
        <w:jc w:val="left"/>
        <w:rPr>
          <w:lang w:val="fr-FR"/>
        </w:rPr>
      </w:pPr>
      <w:r w:rsidRPr="00D43BA8">
        <w:rPr>
          <w:lang w:val="fr-FR"/>
        </w:rPr>
        <w:t>Filter set Coarse 65% / ePM1 55% (Energy Comfort D400/Plus)</w:t>
      </w:r>
    </w:p>
    <w:p w14:paraId="15ED9B4B" w14:textId="77777777" w:rsidR="00D51B21" w:rsidRPr="00D43BA8" w:rsidRDefault="00000000">
      <w:pPr>
        <w:jc w:val="left"/>
        <w:rPr>
          <w:b/>
          <w:u w:val="single"/>
          <w:lang w:val="fr-FR"/>
        </w:rPr>
      </w:pPr>
      <w:r w:rsidRPr="00D43BA8">
        <w:rPr>
          <w:lang w:val="fr-FR"/>
        </w:rPr>
        <w:br w:type="page"/>
      </w:r>
    </w:p>
    <w:p w14:paraId="4EEBEAB9" w14:textId="77777777" w:rsidR="00D51B21" w:rsidRDefault="00000000">
      <w:pPr>
        <w:pStyle w:val="Kop5"/>
      </w:pPr>
      <w:r>
        <w:lastRenderedPageBreak/>
        <w:t>Design flow rate:</w:t>
      </w:r>
    </w:p>
    <w:p w14:paraId="4B98ACB9" w14:textId="77777777" w:rsidR="00D51B21" w:rsidRPr="00D43BA8" w:rsidRDefault="00000000">
      <w:pPr>
        <w:pStyle w:val="Lijstalinea"/>
        <w:numPr>
          <w:ilvl w:val="0"/>
          <w:numId w:val="12"/>
        </w:numPr>
        <w:ind w:left="284" w:hanging="284"/>
        <w:jc w:val="left"/>
        <w:rPr>
          <w:lang w:val="fr-FR"/>
        </w:rPr>
      </w:pPr>
      <w:r w:rsidRPr="00D43BA8">
        <w:rPr>
          <w:lang w:val="fr-FR"/>
        </w:rPr>
        <w:t>Flow rates in accordance with applicable legislation</w:t>
      </w:r>
    </w:p>
    <w:p w14:paraId="3B27162A" w14:textId="77777777" w:rsidR="00D51B21" w:rsidRPr="00D43BA8" w:rsidRDefault="00000000">
      <w:pPr>
        <w:pStyle w:val="Lijstalinea"/>
        <w:numPr>
          <w:ilvl w:val="0"/>
          <w:numId w:val="12"/>
        </w:numPr>
        <w:ind w:left="284" w:hanging="284"/>
        <w:jc w:val="left"/>
        <w:rPr>
          <w:lang w:val="fr-FR"/>
        </w:rPr>
      </w:pPr>
      <w:r w:rsidRPr="00D43BA8">
        <w:rPr>
          <w:lang w:val="fr-FR"/>
        </w:rPr>
        <w:t>Place air supply points in the walking zone as much as possible</w:t>
      </w:r>
    </w:p>
    <w:p w14:paraId="658A24BE" w14:textId="77777777" w:rsidR="00D51B21" w:rsidRPr="00D43BA8" w:rsidRDefault="00000000">
      <w:pPr>
        <w:pStyle w:val="Lijstalinea"/>
        <w:numPr>
          <w:ilvl w:val="0"/>
          <w:numId w:val="12"/>
        </w:numPr>
        <w:ind w:left="284" w:hanging="284"/>
        <w:jc w:val="left"/>
        <w:rPr>
          <w:lang w:val="fr-FR"/>
        </w:rPr>
      </w:pPr>
      <w:r w:rsidRPr="00D43BA8">
        <w:rPr>
          <w:lang w:val="fr-FR"/>
        </w:rPr>
        <w:t>Use 'clean sector' vents at air supply points &lt; 30 cm from the wall</w:t>
      </w:r>
    </w:p>
    <w:p w14:paraId="7FB084E8" w14:textId="77777777" w:rsidR="00D51B21" w:rsidRPr="00D43BA8" w:rsidRDefault="00000000">
      <w:pPr>
        <w:pStyle w:val="Lijstalinea"/>
        <w:numPr>
          <w:ilvl w:val="0"/>
          <w:numId w:val="12"/>
        </w:numPr>
        <w:ind w:left="284" w:hanging="284"/>
        <w:jc w:val="left"/>
        <w:rPr>
          <w:lang w:val="fr-FR"/>
        </w:rPr>
      </w:pPr>
      <w:r w:rsidRPr="00D43BA8">
        <w:rPr>
          <w:lang w:val="fr-FR"/>
        </w:rPr>
        <w:t>For air supply points ≥ 30 cm from the wall, if possible use standard vents</w:t>
      </w:r>
    </w:p>
    <w:p w14:paraId="31E7AA19" w14:textId="77777777" w:rsidR="00D51B21" w:rsidRPr="00D43BA8" w:rsidRDefault="00D51B21">
      <w:pPr>
        <w:jc w:val="left"/>
        <w:rPr>
          <w:lang w:val="fr-FR"/>
        </w:rPr>
      </w:pPr>
    </w:p>
    <w:p w14:paraId="18AD53E7" w14:textId="77777777" w:rsidR="00D51B21" w:rsidRDefault="00000000">
      <w:pPr>
        <w:pStyle w:val="Kop5"/>
      </w:pPr>
      <w:r>
        <w:t>Control and switching equipment:</w:t>
      </w:r>
    </w:p>
    <w:p w14:paraId="4C78746C" w14:textId="2E675767" w:rsidR="00D51B21" w:rsidRDefault="00000000">
      <w:pPr>
        <w:rPr>
          <w:rStyle w:val="MerkChar"/>
          <w:color w:val="auto"/>
        </w:rPr>
      </w:pPr>
      <w:r>
        <w:t>Manual operation via display</w:t>
      </w:r>
    </w:p>
    <w:p w14:paraId="44173338" w14:textId="4D90D4D2" w:rsidR="00D51B21" w:rsidRPr="00D43BA8" w:rsidRDefault="00000000">
      <w:pPr>
        <w:rPr>
          <w:lang w:val="fr-FR"/>
        </w:rPr>
      </w:pPr>
      <w:r w:rsidRPr="00D43BA8">
        <w:rPr>
          <w:rStyle w:val="MerkChar"/>
          <w:lang w:val="fr-FR"/>
        </w:rPr>
        <w:t>User controllers</w:t>
      </w:r>
      <w:r w:rsidRPr="00D43BA8">
        <w:rPr>
          <w:lang w:val="fr-FR"/>
        </w:rPr>
        <w:t xml:space="preserve"> with RF communication</w:t>
      </w:r>
    </w:p>
    <w:p w14:paraId="4914B8F8" w14:textId="4841644A" w:rsidR="00D51B21" w:rsidRPr="00D43BA8" w:rsidRDefault="00000000">
      <w:pPr>
        <w:rPr>
          <w:lang w:val="fr-FR"/>
        </w:rPr>
      </w:pPr>
      <w:r w:rsidRPr="00D43BA8">
        <w:rPr>
          <w:rStyle w:val="MerkChar"/>
          <w:lang w:val="fr-FR"/>
        </w:rPr>
        <w:t>User controllers</w:t>
      </w:r>
      <w:r w:rsidRPr="00D43BA8">
        <w:rPr>
          <w:lang w:val="fr-FR"/>
        </w:rPr>
        <w:t xml:space="preserve"> with wired communication</w:t>
      </w:r>
    </w:p>
    <w:p w14:paraId="3B08E2D4" w14:textId="0FB14939" w:rsidR="00D51B21" w:rsidRPr="00D43BA8" w:rsidRDefault="00000000">
      <w:pPr>
        <w:rPr>
          <w:lang w:val="fr-FR"/>
        </w:rPr>
      </w:pPr>
      <w:r w:rsidRPr="00D43BA8">
        <w:rPr>
          <w:lang w:val="fr-FR"/>
        </w:rPr>
        <w:t>Manual operation via time control</w:t>
      </w:r>
    </w:p>
    <w:p w14:paraId="5EF2A599" w14:textId="1F52B71F" w:rsidR="00D51B21" w:rsidRPr="00D43BA8" w:rsidRDefault="00000000">
      <w:pPr>
        <w:rPr>
          <w:lang w:val="fr-FR"/>
        </w:rPr>
      </w:pPr>
      <w:r w:rsidRPr="00D43BA8">
        <w:rPr>
          <w:lang w:val="fr-FR"/>
        </w:rPr>
        <w:t>Sensors with RF communication such as CO</w:t>
      </w:r>
      <w:r w:rsidRPr="00D43BA8">
        <w:rPr>
          <w:vertAlign w:val="subscript"/>
          <w:lang w:val="fr-FR"/>
        </w:rPr>
        <w:t>2</w:t>
      </w:r>
      <w:r w:rsidRPr="00D43BA8">
        <w:rPr>
          <w:lang w:val="fr-FR"/>
        </w:rPr>
        <w:t>/RH</w:t>
      </w:r>
    </w:p>
    <w:p w14:paraId="1DC7BC78" w14:textId="4347E891" w:rsidR="00D51B21" w:rsidRPr="00D43BA8" w:rsidRDefault="00000000">
      <w:pPr>
        <w:rPr>
          <w:lang w:val="fr-FR"/>
        </w:rPr>
      </w:pPr>
      <w:r w:rsidRPr="00D43BA8">
        <w:rPr>
          <w:lang w:val="fr-FR"/>
        </w:rPr>
        <w:t>Sensors with wired communication such as CO</w:t>
      </w:r>
      <w:r w:rsidRPr="00D43BA8">
        <w:rPr>
          <w:vertAlign w:val="subscript"/>
          <w:lang w:val="fr-FR"/>
        </w:rPr>
        <w:t>2</w:t>
      </w:r>
      <w:r w:rsidRPr="00D43BA8">
        <w:rPr>
          <w:lang w:val="fr-FR"/>
        </w:rPr>
        <w:t>/RH</w:t>
      </w:r>
    </w:p>
    <w:p w14:paraId="129611ED" w14:textId="38B1E761" w:rsidR="00D51B21" w:rsidRPr="00D43BA8" w:rsidRDefault="00000000">
      <w:pPr>
        <w:rPr>
          <w:lang w:val="fr-FR"/>
        </w:rPr>
      </w:pPr>
      <w:r w:rsidRPr="00D43BA8">
        <w:rPr>
          <w:rStyle w:val="MerkChar"/>
          <w:color w:val="auto"/>
          <w:lang w:val="fr-FR"/>
        </w:rPr>
        <w:t xml:space="preserve">Presence detection by means of the </w:t>
      </w:r>
      <w:r w:rsidRPr="00D43BA8">
        <w:rPr>
          <w:rStyle w:val="MerkChar"/>
          <w:lang w:val="fr-FR"/>
        </w:rPr>
        <w:t>Switch Sensor</w:t>
      </w:r>
      <w:r w:rsidRPr="00D43BA8">
        <w:rPr>
          <w:lang w:val="fr-FR"/>
        </w:rPr>
        <w:t xml:space="preserve"> with RF communication</w:t>
      </w:r>
    </w:p>
    <w:p w14:paraId="223A6BC5" w14:textId="1C0652E0" w:rsidR="00D51B21" w:rsidRPr="00D43BA8" w:rsidRDefault="00000000">
      <w:pPr>
        <w:rPr>
          <w:lang w:val="fr-FR"/>
        </w:rPr>
      </w:pPr>
      <w:r w:rsidRPr="00D43BA8">
        <w:rPr>
          <w:lang w:val="fr-FR"/>
        </w:rPr>
        <w:t>Presence detection by means of a voltage-free contact on the PCB</w:t>
      </w:r>
    </w:p>
    <w:p w14:paraId="364520A9" w14:textId="39A61EA9" w:rsidR="00D51B21" w:rsidRDefault="00000000">
      <w:r>
        <w:t>Humidity reading via measurement in the duct</w:t>
      </w:r>
    </w:p>
    <w:p w14:paraId="1502C0CC" w14:textId="77777777" w:rsidR="00D51B21" w:rsidRDefault="00D51B21"/>
    <w:p w14:paraId="25AB1DF0" w14:textId="34F31795" w:rsidR="00D51B21" w:rsidRPr="00D43BA8" w:rsidRDefault="00000000">
      <w:pPr>
        <w:rPr>
          <w:lang w:val="fr-FR"/>
        </w:rPr>
      </w:pPr>
      <w:r w:rsidRPr="00D43BA8">
        <w:rPr>
          <w:lang w:val="fr-FR"/>
        </w:rPr>
        <w:t xml:space="preserve">Control components can be paired with the </w:t>
      </w:r>
      <w:r w:rsidRPr="00D43BA8">
        <w:rPr>
          <w:rStyle w:val="MerkChar"/>
          <w:lang w:val="fr-FR"/>
        </w:rPr>
        <w:t>DucoBox Energy Comfort Plus D550</w:t>
      </w:r>
      <w:r w:rsidRPr="00D43BA8">
        <w:rPr>
          <w:lang w:val="fr-FR"/>
        </w:rPr>
        <w:t xml:space="preserve"> (= master unit).</w:t>
      </w:r>
    </w:p>
    <w:p w14:paraId="30A85322" w14:textId="77777777" w:rsidR="00D51B21" w:rsidRPr="00D43BA8" w:rsidRDefault="00D51B21">
      <w:pPr>
        <w:ind w:left="2880" w:hanging="2880"/>
        <w:jc w:val="left"/>
        <w:rPr>
          <w:lang w:val="fr-FR"/>
        </w:rPr>
      </w:pPr>
    </w:p>
    <w:p w14:paraId="448A1C1D" w14:textId="77777777" w:rsidR="00D51B21" w:rsidRPr="00D43BA8" w:rsidRDefault="00000000">
      <w:pPr>
        <w:pStyle w:val="Kop5"/>
        <w:rPr>
          <w:lang w:val="fr-FR"/>
        </w:rPr>
      </w:pPr>
      <w:r w:rsidRPr="00D43BA8">
        <w:rPr>
          <w:lang w:val="fr-FR"/>
        </w:rPr>
        <w:t>Application:</w:t>
      </w:r>
    </w:p>
    <w:p w14:paraId="0165596F" w14:textId="1783F06A" w:rsidR="00D51B21" w:rsidRPr="00D43BA8" w:rsidRDefault="00000000">
      <w:pPr>
        <w:rPr>
          <w:lang w:val="fr-FR"/>
        </w:rPr>
      </w:pPr>
      <w:r w:rsidRPr="00D43BA8">
        <w:rPr>
          <w:lang w:val="fr-FR"/>
        </w:rPr>
        <w:t xml:space="preserve">The individual mechanical ventilation unit with heat recovery for (residential) application with an operating volume of 550 m³ per </w:t>
      </w:r>
      <w:r w:rsidRPr="00D43BA8">
        <w:rPr>
          <w:rStyle w:val="MerkChar"/>
          <w:lang w:val="fr-FR"/>
        </w:rPr>
        <w:t xml:space="preserve">DucoBox Energy Comfort Plus D550 </w:t>
      </w:r>
      <w:r w:rsidRPr="00D43BA8">
        <w:rPr>
          <w:lang w:val="fr-FR"/>
        </w:rPr>
        <w:t>at 200 Pa.</w:t>
      </w:r>
    </w:p>
    <w:p w14:paraId="2824A316" w14:textId="4D77D1F4" w:rsidR="00D51B21" w:rsidRPr="00D43BA8" w:rsidRDefault="00000000">
      <w:pPr>
        <w:rPr>
          <w:lang w:val="fr-FR"/>
        </w:rPr>
      </w:pPr>
      <w:r w:rsidRPr="00D43BA8">
        <w:rPr>
          <w:lang w:val="fr-FR"/>
        </w:rPr>
        <w:t xml:space="preserve">Applicable as standard in the following </w:t>
      </w:r>
      <w:r w:rsidRPr="00D43BA8">
        <w:rPr>
          <w:rStyle w:val="MerkChar"/>
          <w:lang w:val="fr-FR"/>
        </w:rPr>
        <w:t>DUCO</w:t>
      </w:r>
      <w:r w:rsidRPr="00D43BA8">
        <w:rPr>
          <w:lang w:val="fr-FR"/>
        </w:rPr>
        <w:t xml:space="preserve"> ventilation systems:</w:t>
      </w:r>
    </w:p>
    <w:p w14:paraId="20913978" w14:textId="728C25D8" w:rsidR="00D51B21" w:rsidRPr="00D43BA8" w:rsidRDefault="00000000">
      <w:pPr>
        <w:rPr>
          <w:lang w:val="fr-FR"/>
        </w:rPr>
      </w:pPr>
      <w:r w:rsidRPr="00D43BA8">
        <w:rPr>
          <w:rStyle w:val="MerkChar"/>
          <w:lang w:val="fr-FR"/>
        </w:rPr>
        <w:t>Duco Energy Comfort System Plus D550</w:t>
      </w:r>
    </w:p>
    <w:p w14:paraId="7E567197" w14:textId="77777777" w:rsidR="00D51B21" w:rsidRPr="00D43BA8" w:rsidRDefault="00D51B21">
      <w:pPr>
        <w:jc w:val="left"/>
        <w:rPr>
          <w:b/>
          <w:u w:val="single"/>
          <w:lang w:val="fr-FR"/>
        </w:rPr>
      </w:pPr>
    </w:p>
    <w:p w14:paraId="4EBCB355" w14:textId="77777777" w:rsidR="00D51B21" w:rsidRPr="00D43BA8" w:rsidRDefault="00000000">
      <w:pPr>
        <w:pStyle w:val="Kop5"/>
        <w:rPr>
          <w:lang w:val="fr-FR"/>
        </w:rPr>
      </w:pPr>
      <w:r w:rsidRPr="00D43BA8">
        <w:rPr>
          <w:lang w:val="fr-FR"/>
        </w:rPr>
        <w:t>Mounting:</w:t>
      </w:r>
    </w:p>
    <w:p w14:paraId="38389062" w14:textId="77777777" w:rsidR="00D51B21" w:rsidRPr="00D43BA8" w:rsidRDefault="00000000">
      <w:pPr>
        <w:rPr>
          <w:lang w:val="fr-FR"/>
        </w:rPr>
      </w:pPr>
      <w:r w:rsidRPr="00D43BA8">
        <w:rPr>
          <w:lang w:val="fr-FR"/>
        </w:rPr>
        <w:t>Location: According to manufacturer's prescription supplied. Indoors with measures taken to meet legal noise requirements.</w:t>
      </w:r>
    </w:p>
    <w:p w14:paraId="6D07C488" w14:textId="77777777" w:rsidR="00D51B21" w:rsidRDefault="00000000">
      <w:r w:rsidRPr="00D43BA8">
        <w:rPr>
          <w:lang w:val="fr-FR"/>
        </w:rPr>
        <w:t xml:space="preserve">Location: In the attic/in the central heating cabinet/in a closed installation room. </w:t>
      </w:r>
      <w:r>
        <w:t>In the technical room (e.g. above washing machine)</w:t>
      </w:r>
    </w:p>
    <w:p w14:paraId="5E0B99CE" w14:textId="32F5D5F5" w:rsidR="00D51B21" w:rsidRPr="00D43BA8" w:rsidRDefault="00000000">
      <w:pPr>
        <w:pStyle w:val="Lijstalinea"/>
        <w:numPr>
          <w:ilvl w:val="0"/>
          <w:numId w:val="12"/>
        </w:numPr>
        <w:ind w:left="284" w:hanging="284"/>
        <w:rPr>
          <w:lang w:val="fr-FR"/>
        </w:rPr>
      </w:pPr>
      <w:r w:rsidRPr="00D43BA8">
        <w:rPr>
          <w:lang w:val="fr-FR"/>
        </w:rPr>
        <w:t xml:space="preserve">The </w:t>
      </w:r>
      <w:r w:rsidRPr="00D43BA8">
        <w:rPr>
          <w:rStyle w:val="MerkChar"/>
          <w:lang w:val="fr-FR"/>
        </w:rPr>
        <w:t>DucoBox Energy Comfort Plus D550</w:t>
      </w:r>
      <w:r w:rsidRPr="00D43BA8">
        <w:rPr>
          <w:lang w:val="fr-FR"/>
        </w:rPr>
        <w:t xml:space="preserve"> is suitable for both wall and floor mounting.</w:t>
      </w:r>
    </w:p>
    <w:p w14:paraId="7E184C2C" w14:textId="77777777" w:rsidR="00D51B21" w:rsidRDefault="00000000">
      <w:pPr>
        <w:pStyle w:val="Lijstalinea"/>
        <w:numPr>
          <w:ilvl w:val="0"/>
          <w:numId w:val="12"/>
        </w:numPr>
        <w:ind w:left="284" w:hanging="284"/>
      </w:pPr>
      <w:r>
        <w:t>On a solid wall (minimum mass 200 kg/m²) by means of wall bracket provided</w:t>
      </w:r>
    </w:p>
    <w:p w14:paraId="052F3A1C" w14:textId="77777777" w:rsidR="00D51B21" w:rsidRPr="00D43BA8" w:rsidRDefault="00000000">
      <w:pPr>
        <w:pStyle w:val="Lijstalinea"/>
        <w:numPr>
          <w:ilvl w:val="0"/>
          <w:numId w:val="12"/>
        </w:numPr>
        <w:ind w:left="284" w:hanging="284"/>
        <w:rPr>
          <w:lang w:val="fr-FR"/>
        </w:rPr>
      </w:pPr>
      <w:r w:rsidRPr="00D43BA8">
        <w:rPr>
          <w:lang w:val="fr-FR"/>
        </w:rPr>
        <w:t>To be placed on a support frame</w:t>
      </w:r>
    </w:p>
    <w:p w14:paraId="7FD4FD0A" w14:textId="77777777" w:rsidR="00D51B21" w:rsidRPr="00D43BA8" w:rsidRDefault="00D51B21">
      <w:pPr>
        <w:rPr>
          <w:lang w:val="fr-FR"/>
        </w:rPr>
      </w:pPr>
    </w:p>
    <w:p w14:paraId="28FC63AB" w14:textId="77777777" w:rsidR="00D51B21" w:rsidRDefault="00000000">
      <w:r>
        <w:t>Connections:</w:t>
      </w:r>
    </w:p>
    <w:p w14:paraId="7588547C" w14:textId="77777777" w:rsidR="00D51B21" w:rsidRDefault="00000000">
      <w:pPr>
        <w:pStyle w:val="Lijstalinea"/>
        <w:numPr>
          <w:ilvl w:val="0"/>
          <w:numId w:val="12"/>
        </w:numPr>
        <w:ind w:left="284" w:hanging="284"/>
      </w:pPr>
      <w:r>
        <w:t>Connections with ducts</w:t>
      </w:r>
    </w:p>
    <w:p w14:paraId="0A1E1030" w14:textId="77777777" w:rsidR="00D51B21" w:rsidRPr="00D43BA8" w:rsidRDefault="00000000">
      <w:pPr>
        <w:pStyle w:val="Lijstalinea"/>
        <w:numPr>
          <w:ilvl w:val="0"/>
          <w:numId w:val="12"/>
        </w:numPr>
        <w:ind w:left="284" w:hanging="284"/>
        <w:rPr>
          <w:lang w:val="fr-FR"/>
        </w:rPr>
      </w:pPr>
      <w:r w:rsidRPr="00D43BA8">
        <w:rPr>
          <w:lang w:val="fr-FR"/>
        </w:rPr>
        <w:t>Exhaust side, rigid and fixed exhaust, as straight and direct as possible to the outside, 190 mm</w:t>
      </w:r>
    </w:p>
    <w:p w14:paraId="3E5FADB8" w14:textId="77777777" w:rsidR="00D51B21" w:rsidRDefault="00000000">
      <w:pPr>
        <w:pStyle w:val="Lijstalinea"/>
        <w:numPr>
          <w:ilvl w:val="0"/>
          <w:numId w:val="12"/>
        </w:numPr>
        <w:ind w:left="284" w:hanging="284"/>
      </w:pPr>
      <w:r>
        <w:t>Sound-absorbing facilities between the unit and the connection ducts to and from the home</w:t>
      </w:r>
    </w:p>
    <w:p w14:paraId="77985318" w14:textId="77777777" w:rsidR="00D51B21" w:rsidRDefault="00000000">
      <w:pPr>
        <w:pStyle w:val="Lijstalinea"/>
        <w:numPr>
          <w:ilvl w:val="0"/>
          <w:numId w:val="12"/>
        </w:numPr>
        <w:ind w:left="284" w:hanging="284"/>
      </w:pPr>
      <w:r>
        <w:t>1 metre of flexible acoustic hose</w:t>
      </w:r>
    </w:p>
    <w:p w14:paraId="29B8A519" w14:textId="77777777" w:rsidR="00D51B21" w:rsidRDefault="00000000">
      <w:pPr>
        <w:pStyle w:val="Lijstalinea"/>
        <w:numPr>
          <w:ilvl w:val="0"/>
          <w:numId w:val="12"/>
        </w:numPr>
        <w:ind w:left="284" w:hanging="284"/>
      </w:pPr>
      <w:r>
        <w:t>Finishing with armaflex tape</w:t>
      </w:r>
    </w:p>
    <w:p w14:paraId="4E9BE15E" w14:textId="77777777" w:rsidR="00D51B21" w:rsidRDefault="00000000">
      <w:pPr>
        <w:pStyle w:val="Lijstalinea"/>
        <w:numPr>
          <w:ilvl w:val="0"/>
          <w:numId w:val="12"/>
        </w:numPr>
        <w:ind w:left="284" w:hanging="284"/>
      </w:pPr>
      <w:r>
        <w:rPr>
          <w:rStyle w:val="spellingerror"/>
          <w:rFonts w:cs="Calibri"/>
          <w:color w:val="000000"/>
          <w:shd w:val="clear" w:color="auto" w:fill="FFFFFF"/>
        </w:rPr>
        <w:t>Roof side:</w:t>
      </w:r>
      <w:r>
        <w:rPr>
          <w:rStyle w:val="normaltextrun"/>
        </w:rPr>
        <w:t xml:space="preserve"> thermally insulate the duct vapour-proof between the </w:t>
      </w:r>
      <w:r>
        <w:rPr>
          <w:rStyle w:val="normaltextrun"/>
          <w:rFonts w:cs="Calibri"/>
          <w:color w:val="FF6600"/>
          <w:shd w:val="clear" w:color="auto" w:fill="FFFFFF"/>
        </w:rPr>
        <w:t>heat recovery</w:t>
      </w:r>
      <w:r>
        <w:rPr>
          <w:rStyle w:val="normaltextrun"/>
          <w:rFonts w:cs="Calibri"/>
          <w:color w:val="000000"/>
          <w:shd w:val="clear" w:color="auto" w:fill="FFFFFF"/>
        </w:rPr>
        <w:t xml:space="preserve"> unit and the roof feed-through for </w:t>
      </w:r>
      <w:r>
        <w:rPr>
          <w:rStyle w:val="normaltextrun"/>
        </w:rPr>
        <w:t>both exhaust air and outdoor air</w:t>
      </w:r>
    </w:p>
    <w:p w14:paraId="4D21C0D8" w14:textId="77777777" w:rsidR="00D51B21" w:rsidRDefault="00000000">
      <w:pPr>
        <w:pStyle w:val="Lijstalinea"/>
        <w:numPr>
          <w:ilvl w:val="0"/>
          <w:numId w:val="12"/>
        </w:numPr>
        <w:ind w:left="284" w:hanging="284"/>
        <w:jc w:val="left"/>
      </w:pPr>
      <w:r>
        <w:t>House side: flexible sound-absorbing duct between both extraction and supply duct and the heat recovery unit</w:t>
      </w:r>
    </w:p>
    <w:p w14:paraId="1AD33621" w14:textId="77777777" w:rsidR="00D51B21" w:rsidRDefault="00D51B21">
      <w:pPr>
        <w:ind w:left="1560" w:hanging="1560"/>
      </w:pPr>
    </w:p>
    <w:p w14:paraId="135CE926" w14:textId="0FBE83CE" w:rsidR="00D51B21" w:rsidRPr="00D43BA8" w:rsidRDefault="00000000" w:rsidP="00D43BA8">
      <w:pPr>
        <w:ind w:left="1985" w:hanging="1985"/>
        <w:rPr>
          <w:lang w:val="fr-FR"/>
        </w:rPr>
      </w:pPr>
      <w:r w:rsidRPr="00D43BA8">
        <w:rPr>
          <w:lang w:val="fr-FR"/>
        </w:rPr>
        <w:t xml:space="preserve">Connection method: </w:t>
      </w:r>
      <w:r w:rsidRPr="00D43BA8">
        <w:rPr>
          <w:lang w:val="fr-FR"/>
        </w:rPr>
        <w:tab/>
        <w:t xml:space="preserve">For commercial and technical assistance (assembly and mounting instructions), please contact your regional dealer or the </w:t>
      </w:r>
      <w:r w:rsidRPr="00D43BA8">
        <w:rPr>
          <w:rStyle w:val="MerkChar"/>
          <w:lang w:val="fr-FR"/>
        </w:rPr>
        <w:t>DUCO Ventilation &amp; Sun Control</w:t>
      </w:r>
      <w:r w:rsidRPr="00D43BA8">
        <w:rPr>
          <w:lang w:val="fr-FR"/>
        </w:rPr>
        <w:t xml:space="preserve"> project department.</w:t>
      </w:r>
    </w:p>
    <w:p w14:paraId="6E691E82" w14:textId="77777777" w:rsidR="00D51B21" w:rsidRPr="00D43BA8" w:rsidRDefault="00D51B21">
      <w:pPr>
        <w:rPr>
          <w:lang w:val="fr-FR"/>
        </w:rPr>
      </w:pPr>
    </w:p>
    <w:p w14:paraId="7258A17C" w14:textId="77777777" w:rsidR="00D51B21" w:rsidRPr="00D43BA8" w:rsidRDefault="00000000">
      <w:pPr>
        <w:pStyle w:val="Kop5"/>
        <w:rPr>
          <w:lang w:val="fr-FR"/>
        </w:rPr>
      </w:pPr>
      <w:r w:rsidRPr="00D43BA8">
        <w:rPr>
          <w:lang w:val="fr-FR"/>
        </w:rPr>
        <w:t>Service and maintenance:</w:t>
      </w:r>
    </w:p>
    <w:p w14:paraId="4D37FB78" w14:textId="77777777" w:rsidR="00D51B21" w:rsidRPr="00D43BA8" w:rsidRDefault="00000000">
      <w:pPr>
        <w:rPr>
          <w:lang w:val="fr-FR"/>
        </w:rPr>
      </w:pPr>
      <w:r w:rsidRPr="00D43BA8">
        <w:rPr>
          <w:lang w:val="fr-FR"/>
        </w:rPr>
        <w:t xml:space="preserve">For service and maintenance, maintain a minimum service space of 500 mm in front of the </w:t>
      </w:r>
      <w:r w:rsidRPr="00D43BA8">
        <w:rPr>
          <w:rStyle w:val="MerkChar"/>
          <w:lang w:val="fr-FR"/>
        </w:rPr>
        <w:t>heat recovery</w:t>
      </w:r>
      <w:r w:rsidRPr="00D43BA8">
        <w:rPr>
          <w:lang w:val="fr-FR"/>
        </w:rPr>
        <w:t xml:space="preserve"> unit.</w:t>
      </w:r>
    </w:p>
    <w:p w14:paraId="77B71A4F" w14:textId="599D03AE" w:rsidR="00D51B21" w:rsidRPr="00D43BA8" w:rsidRDefault="00000000">
      <w:pPr>
        <w:rPr>
          <w:lang w:val="fr-FR"/>
        </w:rPr>
      </w:pPr>
      <w:r w:rsidRPr="00D43BA8">
        <w:rPr>
          <w:lang w:val="fr-FR"/>
        </w:rPr>
        <w:t xml:space="preserve">The DucoBox Energy Comfort Plus D550 is easy-to-service since all components are accessible from the front. </w:t>
      </w:r>
    </w:p>
    <w:p w14:paraId="4679423C" w14:textId="00E6F76F" w:rsidR="00D51B21" w:rsidRPr="00D43BA8" w:rsidRDefault="00000000">
      <w:pPr>
        <w:jc w:val="left"/>
        <w:rPr>
          <w:lang w:val="fr-FR"/>
        </w:rPr>
      </w:pPr>
      <w:r w:rsidRPr="00D43BA8">
        <w:rPr>
          <w:lang w:val="fr-FR"/>
        </w:rPr>
        <w:br w:type="page"/>
      </w:r>
    </w:p>
    <w:p w14:paraId="37AF0988" w14:textId="77777777" w:rsidR="00D51B21" w:rsidRPr="00D43BA8" w:rsidRDefault="00D51B21">
      <w:pPr>
        <w:rPr>
          <w:lang w:val="fr-FR"/>
        </w:rPr>
      </w:pPr>
    </w:p>
    <w:p w14:paraId="34EEC340" w14:textId="77777777" w:rsidR="00D51B21" w:rsidRPr="00D43BA8" w:rsidRDefault="00000000">
      <w:pPr>
        <w:pStyle w:val="Kop5"/>
        <w:rPr>
          <w:lang w:val="fr-FR"/>
        </w:rPr>
      </w:pPr>
      <w:r w:rsidRPr="00D43BA8">
        <w:rPr>
          <w:lang w:val="fr-FR"/>
        </w:rPr>
        <w:t>Warranty:</w:t>
      </w:r>
    </w:p>
    <w:p w14:paraId="46C544B8" w14:textId="0594C0FD" w:rsidR="00D51B21" w:rsidRPr="00D43BA8" w:rsidRDefault="00000000">
      <w:pPr>
        <w:rPr>
          <w:lang w:val="fr-FR"/>
        </w:rPr>
      </w:pPr>
      <w:r w:rsidRPr="00D43BA8">
        <w:rPr>
          <w:lang w:val="fr-FR"/>
        </w:rPr>
        <w:t>Standard: 24 months from production date</w:t>
      </w:r>
    </w:p>
    <w:p w14:paraId="18EA11DA" w14:textId="36BC6494" w:rsidR="00D51B21" w:rsidRPr="00D43BA8" w:rsidRDefault="00000000">
      <w:pPr>
        <w:rPr>
          <w:lang w:val="fr-FR"/>
        </w:rPr>
      </w:pPr>
      <w:r w:rsidRPr="00D43BA8">
        <w:rPr>
          <w:lang w:val="fr-FR"/>
        </w:rPr>
        <w:t xml:space="preserve">After online registration or </w:t>
      </w:r>
      <w:r w:rsidRPr="00D43BA8">
        <w:rPr>
          <w:rStyle w:val="MerkChar"/>
          <w:lang w:val="fr-FR"/>
        </w:rPr>
        <w:t>DUCO</w:t>
      </w:r>
      <w:r w:rsidRPr="00D43BA8">
        <w:rPr>
          <w:lang w:val="fr-FR"/>
        </w:rPr>
        <w:t xml:space="preserve"> VIP: 36 months from production date</w:t>
      </w:r>
    </w:p>
    <w:p w14:paraId="66BB84DA" w14:textId="77777777" w:rsidR="00D51B21" w:rsidRPr="00D43BA8" w:rsidRDefault="00D51B21">
      <w:pPr>
        <w:rPr>
          <w:lang w:val="fr-FR"/>
        </w:rPr>
      </w:pPr>
    </w:p>
    <w:p w14:paraId="31FDFD2A" w14:textId="77777777" w:rsidR="00D51B21" w:rsidRPr="00D43BA8" w:rsidRDefault="00000000">
      <w:pPr>
        <w:pStyle w:val="Kop5"/>
        <w:rPr>
          <w:lang w:val="fr-FR"/>
        </w:rPr>
      </w:pPr>
      <w:r w:rsidRPr="00D43BA8">
        <w:rPr>
          <w:lang w:val="fr-FR"/>
        </w:rPr>
        <w:t>Certificates:</w:t>
      </w:r>
    </w:p>
    <w:p w14:paraId="77E5F7EA" w14:textId="77777777" w:rsidR="00D51B21" w:rsidRPr="00D43BA8" w:rsidRDefault="00000000">
      <w:pPr>
        <w:rPr>
          <w:lang w:val="fr-FR"/>
        </w:rPr>
      </w:pPr>
      <w:r w:rsidRPr="00D43BA8">
        <w:rPr>
          <w:lang w:val="fr-FR"/>
        </w:rPr>
        <w:t>The unit described above complies with the relevant European Union harmonisation legislation:</w:t>
      </w:r>
    </w:p>
    <w:p w14:paraId="4C64CD09" w14:textId="77777777" w:rsidR="00D51B21" w:rsidRDefault="00000000">
      <w:pPr>
        <w:pStyle w:val="Lijstalinea"/>
        <w:numPr>
          <w:ilvl w:val="0"/>
          <w:numId w:val="13"/>
        </w:numPr>
      </w:pPr>
      <w:r>
        <w:t>Machinery Directive 2006/42/EC;</w:t>
      </w:r>
    </w:p>
    <w:p w14:paraId="521AA404" w14:textId="77777777" w:rsidR="00D51B21" w:rsidRPr="00D43BA8" w:rsidRDefault="00000000">
      <w:pPr>
        <w:pStyle w:val="Lijstalinea"/>
        <w:numPr>
          <w:ilvl w:val="0"/>
          <w:numId w:val="13"/>
        </w:numPr>
        <w:rPr>
          <w:lang w:val="fr-FR"/>
        </w:rPr>
      </w:pPr>
      <w:r w:rsidRPr="00D43BA8">
        <w:rPr>
          <w:lang w:val="fr-FR"/>
        </w:rPr>
        <w:t>Radio Equipment Directive 2014/S3/EU;</w:t>
      </w:r>
    </w:p>
    <w:p w14:paraId="63130DCF" w14:textId="77777777" w:rsidR="00D51B21" w:rsidRDefault="00000000">
      <w:pPr>
        <w:pStyle w:val="Lijstalinea"/>
        <w:numPr>
          <w:ilvl w:val="0"/>
          <w:numId w:val="13"/>
        </w:numPr>
      </w:pPr>
      <w:r>
        <w:t>RoHS Directive 2011/65/EU;</w:t>
      </w:r>
    </w:p>
    <w:p w14:paraId="6D05AEAA" w14:textId="77777777" w:rsidR="00D51B21" w:rsidRDefault="00000000">
      <w:pPr>
        <w:pStyle w:val="Lijstalinea"/>
        <w:numPr>
          <w:ilvl w:val="0"/>
          <w:numId w:val="13"/>
        </w:numPr>
      </w:pPr>
      <w:r>
        <w:t>Eco Design Directive 2009/125/EC;</w:t>
      </w:r>
    </w:p>
    <w:p w14:paraId="0E0AA240" w14:textId="77777777" w:rsidR="00D51B21" w:rsidRDefault="00000000">
      <w:r>
        <w:t>The following relevant harmonised standards or technical specifications have been applied:</w:t>
      </w:r>
    </w:p>
    <w:p w14:paraId="48FF39B5" w14:textId="77777777" w:rsidR="00D51B21" w:rsidRPr="00D43BA8" w:rsidRDefault="00000000">
      <w:pPr>
        <w:rPr>
          <w:lang w:val="fr-FR"/>
        </w:rPr>
      </w:pPr>
      <w:r w:rsidRPr="00D43BA8">
        <w:rPr>
          <w:lang w:val="fr-FR"/>
        </w:rPr>
        <w:t>EN-ISO 12100:2010; EN-IEC 60335-1:2012+A13:2017; EN-IEC 61000-6-1:2019; EN-IEC 61000-6-3:2007/Al:2011/Cll:2012; EN•IEC 82079-1:2020; ETSI EN 300 220-2 V3.1.1 Commission Regulation (EU) No 1253/2014</w:t>
      </w:r>
    </w:p>
    <w:p w14:paraId="03EC786B" w14:textId="77777777" w:rsidR="00D51B21" w:rsidRPr="00D43BA8" w:rsidRDefault="00D51B21">
      <w:pPr>
        <w:rPr>
          <w:lang w:val="fr-FR"/>
        </w:rPr>
      </w:pPr>
    </w:p>
    <w:sectPr w:rsidR="00D51B21" w:rsidRPr="00D43BA8">
      <w:headerReference w:type="even" r:id="rId11"/>
      <w:headerReference w:type="default" r:id="rId12"/>
      <w:footerReference w:type="default" r:id="rId13"/>
      <w:footnotePr>
        <w:numRestart w:val="eachSect"/>
      </w:footnotePr>
      <w:pgSz w:w="11907" w:h="16840"/>
      <w:pgMar w:top="851" w:right="1134" w:bottom="851" w:left="1134" w:header="39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3D380" w14:textId="77777777" w:rsidR="00E92CEA" w:rsidRDefault="00E92CEA">
      <w:r>
        <w:separator/>
      </w:r>
    </w:p>
  </w:endnote>
  <w:endnote w:type="continuationSeparator" w:id="0">
    <w:p w14:paraId="2A87019B" w14:textId="77777777" w:rsidR="00E92CEA" w:rsidRDefault="00E92CEA">
      <w:r>
        <w:continuationSeparator/>
      </w:r>
    </w:p>
  </w:endnote>
  <w:endnote w:type="continuationNotice" w:id="1">
    <w:p w14:paraId="20E57059" w14:textId="77777777" w:rsidR="00E92CEA" w:rsidRDefault="00E92C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07765" w14:textId="77777777" w:rsidR="00D51B21" w:rsidRDefault="00000000">
    <w:pPr>
      <w:pStyle w:val="Voettekst"/>
    </w:pPr>
    <w:r>
      <w:object w:dxaOrig="1440" w:dyaOrig="1440" w14:anchorId="774FE0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88.8pt;margin-top:.3pt;width:93.75pt;height:26.25pt;z-index:251658240;mso-position-horizontal:absolute;mso-position-horizontal-relative:text;mso-position-vertical:absolute;mso-position-vertical-relative:text;mso-width-relative:page;mso-height-relative:page" wrapcoords="-173 0 -173 20983 21600 20983 21600 0 -173 0">
          <v:imagedata r:id="rId1" o:title=""/>
          <w10:wrap type="tight"/>
        </v:shape>
        <o:OLEObject Type="Embed" ProgID="MSPhotoEd.3" ShapeID="_x0000_s1025" DrawAspect="Content" ObjectID="_1761738958"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D7D90" w14:textId="77777777" w:rsidR="00E92CEA" w:rsidRDefault="00E92CEA">
      <w:r>
        <w:separator/>
      </w:r>
    </w:p>
  </w:footnote>
  <w:footnote w:type="continuationSeparator" w:id="0">
    <w:p w14:paraId="360138F1" w14:textId="77777777" w:rsidR="00E92CEA" w:rsidRDefault="00E92CEA">
      <w:r>
        <w:continuationSeparator/>
      </w:r>
    </w:p>
  </w:footnote>
  <w:footnote w:type="continuationNotice" w:id="1">
    <w:p w14:paraId="5677BA04" w14:textId="77777777" w:rsidR="00E92CEA" w:rsidRDefault="00E92C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DFA51" w14:textId="77777777" w:rsidR="00D51B21" w:rsidRDefault="00000000">
    <w:pPr>
      <w:pBdr>
        <w:bottom w:val="single" w:sz="6" w:space="0" w:color="000000"/>
      </w:pBdr>
      <w:tabs>
        <w:tab w:val="right" w:pos="9540"/>
      </w:tabs>
      <w:spacing w:line="200" w:lineRule="exact"/>
    </w:pPr>
    <w:r>
      <w:t>file ................... - d.d. ........</w:t>
    </w:r>
    <w:r>
      <w:tab/>
    </w:r>
    <w:r>
      <w:fldChar w:fldCharType="begin"/>
    </w:r>
    <w:r>
      <w:instrText>PAGE</w:instrText>
    </w:r>
    <w:r>
      <w:fldChar w:fldCharType="separate"/>
    </w:r>
    <w:r>
      <w:t>232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ECE5" w14:textId="26498E5D" w:rsidR="00D51B21" w:rsidRDefault="00000000">
    <w:pPr>
      <w:pBdr>
        <w:bottom w:val="single" w:sz="6" w:space="0" w:color="000000"/>
      </w:pBdr>
      <w:tabs>
        <w:tab w:val="right" w:pos="9540"/>
      </w:tabs>
      <w:spacing w:line="200" w:lineRule="exact"/>
    </w:pPr>
    <w:r w:rsidRPr="00D43BA8">
      <w:rPr>
        <w:lang w:val="fr-FR"/>
      </w:rPr>
      <w:t xml:space="preserve">file DucoBox Energy Comfort Plus D550 - d.d. </w:t>
    </w:r>
    <w:r>
      <w:fldChar w:fldCharType="begin"/>
    </w:r>
    <w:r>
      <w:instrText xml:space="preserve"> TIME \@ "dd/MM/yy" </w:instrText>
    </w:r>
    <w:r>
      <w:fldChar w:fldCharType="separate"/>
    </w:r>
    <w:r w:rsidR="00D43BA8">
      <w:rPr>
        <w:noProof/>
      </w:rPr>
      <w:t>17/11/23</w:t>
    </w:r>
    <w:r>
      <w:fldChar w:fldCharType="end"/>
    </w:r>
    <w:r>
      <w:tab/>
    </w:r>
    <w:r>
      <w:fldChar w:fldCharType="begin"/>
    </w:r>
    <w:r>
      <w:instrText>PAGE</w:instrText>
    </w:r>
    <w:r>
      <w:fldChar w:fldCharType="separate"/>
    </w:r>
    <w: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04BB2655"/>
    <w:multiLevelType w:val="hybridMultilevel"/>
    <w:tmpl w:val="889C49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AAC28A9"/>
    <w:multiLevelType w:val="hybridMultilevel"/>
    <w:tmpl w:val="19309C1E"/>
    <w:lvl w:ilvl="0" w:tplc="129A0F0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A761925"/>
    <w:multiLevelType w:val="hybridMultilevel"/>
    <w:tmpl w:val="87FA0374"/>
    <w:lvl w:ilvl="0" w:tplc="82DE1D2C">
      <w:numFmt w:val="bullet"/>
      <w:lvlText w:val="-"/>
      <w:lvlJc w:val="left"/>
      <w:pPr>
        <w:ind w:left="3240" w:hanging="360"/>
      </w:pPr>
      <w:rPr>
        <w:rFonts w:ascii="Calibri" w:eastAsia="Times New Roman" w:hAnsi="Calibri" w:cs="Calibri"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5" w15:restartNumberingAfterBreak="0">
    <w:nsid w:val="3B4C1820"/>
    <w:multiLevelType w:val="hybridMultilevel"/>
    <w:tmpl w:val="57DAB3A6"/>
    <w:lvl w:ilvl="0" w:tplc="129A0F00">
      <w:numFmt w:val="bullet"/>
      <w:lvlText w:val="-"/>
      <w:lvlJc w:val="left"/>
      <w:pPr>
        <w:ind w:left="324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EA376C9"/>
    <w:multiLevelType w:val="hybridMultilevel"/>
    <w:tmpl w:val="D21C3BE4"/>
    <w:lvl w:ilvl="0" w:tplc="129A0F00">
      <w:numFmt w:val="bullet"/>
      <w:lvlText w:val="-"/>
      <w:lvlJc w:val="left"/>
      <w:pPr>
        <w:ind w:left="3240" w:hanging="360"/>
      </w:pPr>
      <w:rPr>
        <w:rFonts w:ascii="Calibri" w:eastAsia="Times New Roman" w:hAnsi="Calibri" w:cs="Calibri"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7" w15:restartNumberingAfterBreak="0">
    <w:nsid w:val="507610F9"/>
    <w:multiLevelType w:val="hybridMultilevel"/>
    <w:tmpl w:val="9B2EAED0"/>
    <w:lvl w:ilvl="0" w:tplc="1D9AE9AA">
      <w:numFmt w:val="bullet"/>
      <w:lvlText w:val="-"/>
      <w:lvlJc w:val="left"/>
      <w:pPr>
        <w:ind w:left="3960" w:hanging="360"/>
      </w:pPr>
      <w:rPr>
        <w:rFonts w:ascii="Calibri" w:eastAsia="Times New Roman" w:hAnsi="Calibri" w:cs="Calibri" w:hint="default"/>
      </w:rPr>
    </w:lvl>
    <w:lvl w:ilvl="1" w:tplc="08130003" w:tentative="1">
      <w:start w:val="1"/>
      <w:numFmt w:val="bullet"/>
      <w:lvlText w:val="o"/>
      <w:lvlJc w:val="left"/>
      <w:pPr>
        <w:ind w:left="4680" w:hanging="360"/>
      </w:pPr>
      <w:rPr>
        <w:rFonts w:ascii="Courier New" w:hAnsi="Courier New" w:cs="Courier New" w:hint="default"/>
      </w:rPr>
    </w:lvl>
    <w:lvl w:ilvl="2" w:tplc="08130005" w:tentative="1">
      <w:start w:val="1"/>
      <w:numFmt w:val="bullet"/>
      <w:lvlText w:val=""/>
      <w:lvlJc w:val="left"/>
      <w:pPr>
        <w:ind w:left="5400" w:hanging="360"/>
      </w:pPr>
      <w:rPr>
        <w:rFonts w:ascii="Wingdings" w:hAnsi="Wingdings" w:hint="default"/>
      </w:rPr>
    </w:lvl>
    <w:lvl w:ilvl="3" w:tplc="08130001" w:tentative="1">
      <w:start w:val="1"/>
      <w:numFmt w:val="bullet"/>
      <w:lvlText w:val=""/>
      <w:lvlJc w:val="left"/>
      <w:pPr>
        <w:ind w:left="6120" w:hanging="360"/>
      </w:pPr>
      <w:rPr>
        <w:rFonts w:ascii="Symbol" w:hAnsi="Symbol" w:hint="default"/>
      </w:rPr>
    </w:lvl>
    <w:lvl w:ilvl="4" w:tplc="08130003" w:tentative="1">
      <w:start w:val="1"/>
      <w:numFmt w:val="bullet"/>
      <w:lvlText w:val="o"/>
      <w:lvlJc w:val="left"/>
      <w:pPr>
        <w:ind w:left="6840" w:hanging="360"/>
      </w:pPr>
      <w:rPr>
        <w:rFonts w:ascii="Courier New" w:hAnsi="Courier New" w:cs="Courier New" w:hint="default"/>
      </w:rPr>
    </w:lvl>
    <w:lvl w:ilvl="5" w:tplc="08130005" w:tentative="1">
      <w:start w:val="1"/>
      <w:numFmt w:val="bullet"/>
      <w:lvlText w:val=""/>
      <w:lvlJc w:val="left"/>
      <w:pPr>
        <w:ind w:left="7560" w:hanging="360"/>
      </w:pPr>
      <w:rPr>
        <w:rFonts w:ascii="Wingdings" w:hAnsi="Wingdings" w:hint="default"/>
      </w:rPr>
    </w:lvl>
    <w:lvl w:ilvl="6" w:tplc="08130001" w:tentative="1">
      <w:start w:val="1"/>
      <w:numFmt w:val="bullet"/>
      <w:lvlText w:val=""/>
      <w:lvlJc w:val="left"/>
      <w:pPr>
        <w:ind w:left="8280" w:hanging="360"/>
      </w:pPr>
      <w:rPr>
        <w:rFonts w:ascii="Symbol" w:hAnsi="Symbol" w:hint="default"/>
      </w:rPr>
    </w:lvl>
    <w:lvl w:ilvl="7" w:tplc="08130003" w:tentative="1">
      <w:start w:val="1"/>
      <w:numFmt w:val="bullet"/>
      <w:lvlText w:val="o"/>
      <w:lvlJc w:val="left"/>
      <w:pPr>
        <w:ind w:left="9000" w:hanging="360"/>
      </w:pPr>
      <w:rPr>
        <w:rFonts w:ascii="Courier New" w:hAnsi="Courier New" w:cs="Courier New" w:hint="default"/>
      </w:rPr>
    </w:lvl>
    <w:lvl w:ilvl="8" w:tplc="08130005" w:tentative="1">
      <w:start w:val="1"/>
      <w:numFmt w:val="bullet"/>
      <w:lvlText w:val=""/>
      <w:lvlJc w:val="left"/>
      <w:pPr>
        <w:ind w:left="9720" w:hanging="360"/>
      </w:pPr>
      <w:rPr>
        <w:rFonts w:ascii="Wingdings" w:hAnsi="Wingdings" w:hint="default"/>
      </w:rPr>
    </w:lvl>
  </w:abstractNum>
  <w:abstractNum w:abstractNumId="8" w15:restartNumberingAfterBreak="0">
    <w:nsid w:val="54755A1B"/>
    <w:multiLevelType w:val="hybridMultilevel"/>
    <w:tmpl w:val="27DA30BC"/>
    <w:lvl w:ilvl="0" w:tplc="129A0F00">
      <w:numFmt w:val="bullet"/>
      <w:lvlText w:val="-"/>
      <w:lvlJc w:val="left"/>
      <w:pPr>
        <w:ind w:left="324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5A72527"/>
    <w:multiLevelType w:val="hybridMultilevel"/>
    <w:tmpl w:val="40B4A2B4"/>
    <w:lvl w:ilvl="0" w:tplc="81A2C05E">
      <w:numFmt w:val="bullet"/>
      <w:lvlText w:val="-"/>
      <w:lvlJc w:val="left"/>
      <w:pPr>
        <w:ind w:left="495" w:hanging="360"/>
      </w:pPr>
      <w:rPr>
        <w:rFonts w:ascii="Calibri" w:eastAsia="Times New Roman" w:hAnsi="Calibri" w:cs="Calibri" w:hint="default"/>
      </w:rPr>
    </w:lvl>
    <w:lvl w:ilvl="1" w:tplc="08130003" w:tentative="1">
      <w:start w:val="1"/>
      <w:numFmt w:val="bullet"/>
      <w:lvlText w:val="o"/>
      <w:lvlJc w:val="left"/>
      <w:pPr>
        <w:ind w:left="1215" w:hanging="360"/>
      </w:pPr>
      <w:rPr>
        <w:rFonts w:ascii="Courier New" w:hAnsi="Courier New" w:cs="Courier New" w:hint="default"/>
      </w:rPr>
    </w:lvl>
    <w:lvl w:ilvl="2" w:tplc="08130005" w:tentative="1">
      <w:start w:val="1"/>
      <w:numFmt w:val="bullet"/>
      <w:lvlText w:val=""/>
      <w:lvlJc w:val="left"/>
      <w:pPr>
        <w:ind w:left="1935" w:hanging="360"/>
      </w:pPr>
      <w:rPr>
        <w:rFonts w:ascii="Wingdings" w:hAnsi="Wingdings" w:hint="default"/>
      </w:rPr>
    </w:lvl>
    <w:lvl w:ilvl="3" w:tplc="08130001" w:tentative="1">
      <w:start w:val="1"/>
      <w:numFmt w:val="bullet"/>
      <w:lvlText w:val=""/>
      <w:lvlJc w:val="left"/>
      <w:pPr>
        <w:ind w:left="2655" w:hanging="360"/>
      </w:pPr>
      <w:rPr>
        <w:rFonts w:ascii="Symbol" w:hAnsi="Symbol" w:hint="default"/>
      </w:rPr>
    </w:lvl>
    <w:lvl w:ilvl="4" w:tplc="08130003" w:tentative="1">
      <w:start w:val="1"/>
      <w:numFmt w:val="bullet"/>
      <w:lvlText w:val="o"/>
      <w:lvlJc w:val="left"/>
      <w:pPr>
        <w:ind w:left="3375" w:hanging="360"/>
      </w:pPr>
      <w:rPr>
        <w:rFonts w:ascii="Courier New" w:hAnsi="Courier New" w:cs="Courier New" w:hint="default"/>
      </w:rPr>
    </w:lvl>
    <w:lvl w:ilvl="5" w:tplc="08130005" w:tentative="1">
      <w:start w:val="1"/>
      <w:numFmt w:val="bullet"/>
      <w:lvlText w:val=""/>
      <w:lvlJc w:val="left"/>
      <w:pPr>
        <w:ind w:left="4095" w:hanging="360"/>
      </w:pPr>
      <w:rPr>
        <w:rFonts w:ascii="Wingdings" w:hAnsi="Wingdings" w:hint="default"/>
      </w:rPr>
    </w:lvl>
    <w:lvl w:ilvl="6" w:tplc="08130001" w:tentative="1">
      <w:start w:val="1"/>
      <w:numFmt w:val="bullet"/>
      <w:lvlText w:val=""/>
      <w:lvlJc w:val="left"/>
      <w:pPr>
        <w:ind w:left="4815" w:hanging="360"/>
      </w:pPr>
      <w:rPr>
        <w:rFonts w:ascii="Symbol" w:hAnsi="Symbol" w:hint="default"/>
      </w:rPr>
    </w:lvl>
    <w:lvl w:ilvl="7" w:tplc="08130003" w:tentative="1">
      <w:start w:val="1"/>
      <w:numFmt w:val="bullet"/>
      <w:lvlText w:val="o"/>
      <w:lvlJc w:val="left"/>
      <w:pPr>
        <w:ind w:left="5535" w:hanging="360"/>
      </w:pPr>
      <w:rPr>
        <w:rFonts w:ascii="Courier New" w:hAnsi="Courier New" w:cs="Courier New" w:hint="default"/>
      </w:rPr>
    </w:lvl>
    <w:lvl w:ilvl="8" w:tplc="08130005" w:tentative="1">
      <w:start w:val="1"/>
      <w:numFmt w:val="bullet"/>
      <w:lvlText w:val=""/>
      <w:lvlJc w:val="left"/>
      <w:pPr>
        <w:ind w:left="6255" w:hanging="360"/>
      </w:pPr>
      <w:rPr>
        <w:rFonts w:ascii="Wingdings" w:hAnsi="Wingdings" w:hint="default"/>
      </w:rPr>
    </w:lvl>
  </w:abstractNum>
  <w:abstractNum w:abstractNumId="10" w15:restartNumberingAfterBreak="0">
    <w:nsid w:val="68E67B0D"/>
    <w:multiLevelType w:val="hybridMultilevel"/>
    <w:tmpl w:val="DA12A50C"/>
    <w:lvl w:ilvl="0" w:tplc="30DCE2FE">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D524093"/>
    <w:multiLevelType w:val="hybridMultilevel"/>
    <w:tmpl w:val="18B8AC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10A5061"/>
    <w:multiLevelType w:val="hybridMultilevel"/>
    <w:tmpl w:val="C1962A86"/>
    <w:lvl w:ilvl="0" w:tplc="4E9AF064">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96235345">
    <w:abstractNumId w:val="0"/>
  </w:num>
  <w:num w:numId="2" w16cid:durableId="877933110">
    <w:abstractNumId w:val="1"/>
  </w:num>
  <w:num w:numId="3" w16cid:durableId="22941725">
    <w:abstractNumId w:val="12"/>
  </w:num>
  <w:num w:numId="4" w16cid:durableId="1852648758">
    <w:abstractNumId w:val="10"/>
  </w:num>
  <w:num w:numId="5" w16cid:durableId="120877891">
    <w:abstractNumId w:val="7"/>
  </w:num>
  <w:num w:numId="6" w16cid:durableId="271599500">
    <w:abstractNumId w:val="6"/>
  </w:num>
  <w:num w:numId="7" w16cid:durableId="976449187">
    <w:abstractNumId w:val="4"/>
  </w:num>
  <w:num w:numId="8" w16cid:durableId="373844727">
    <w:abstractNumId w:val="3"/>
  </w:num>
  <w:num w:numId="9" w16cid:durableId="263197439">
    <w:abstractNumId w:val="11"/>
  </w:num>
  <w:num w:numId="10" w16cid:durableId="1979719019">
    <w:abstractNumId w:val="8"/>
  </w:num>
  <w:num w:numId="11" w16cid:durableId="1691712281">
    <w:abstractNumId w:val="5"/>
  </w:num>
  <w:num w:numId="12" w16cid:durableId="112018886">
    <w:abstractNumId w:val="9"/>
  </w:num>
  <w:num w:numId="13" w16cid:durableId="1895851288">
    <w:abstractNumId w:val="2"/>
  </w:num>
  <w:num w:numId="14" w16cid:durableId="14509715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B1"/>
    <w:rsid w:val="000049E3"/>
    <w:rsid w:val="00004FAC"/>
    <w:rsid w:val="00005CC6"/>
    <w:rsid w:val="00007231"/>
    <w:rsid w:val="00012910"/>
    <w:rsid w:val="000142BC"/>
    <w:rsid w:val="00017BF1"/>
    <w:rsid w:val="0002147E"/>
    <w:rsid w:val="000225BB"/>
    <w:rsid w:val="00027944"/>
    <w:rsid w:val="000306CF"/>
    <w:rsid w:val="000312E0"/>
    <w:rsid w:val="000325F8"/>
    <w:rsid w:val="00036C6A"/>
    <w:rsid w:val="000400D3"/>
    <w:rsid w:val="000402FE"/>
    <w:rsid w:val="0004754E"/>
    <w:rsid w:val="00050359"/>
    <w:rsid w:val="000532F7"/>
    <w:rsid w:val="00053C13"/>
    <w:rsid w:val="00056496"/>
    <w:rsid w:val="000600E8"/>
    <w:rsid w:val="00067794"/>
    <w:rsid w:val="00070818"/>
    <w:rsid w:val="00073090"/>
    <w:rsid w:val="00081691"/>
    <w:rsid w:val="00087997"/>
    <w:rsid w:val="00091BD5"/>
    <w:rsid w:val="00095A28"/>
    <w:rsid w:val="000A5215"/>
    <w:rsid w:val="000B3809"/>
    <w:rsid w:val="000D0E51"/>
    <w:rsid w:val="000D24F1"/>
    <w:rsid w:val="000D4576"/>
    <w:rsid w:val="000D7B21"/>
    <w:rsid w:val="000E22FA"/>
    <w:rsid w:val="000E43A6"/>
    <w:rsid w:val="000E5CC3"/>
    <w:rsid w:val="000F2713"/>
    <w:rsid w:val="000F3211"/>
    <w:rsid w:val="0010107A"/>
    <w:rsid w:val="001021F6"/>
    <w:rsid w:val="0010429F"/>
    <w:rsid w:val="001132CD"/>
    <w:rsid w:val="0011331B"/>
    <w:rsid w:val="001149DB"/>
    <w:rsid w:val="001154B4"/>
    <w:rsid w:val="0011649F"/>
    <w:rsid w:val="0011726D"/>
    <w:rsid w:val="00117554"/>
    <w:rsid w:val="0011797D"/>
    <w:rsid w:val="00125D74"/>
    <w:rsid w:val="00126101"/>
    <w:rsid w:val="00130D42"/>
    <w:rsid w:val="00131313"/>
    <w:rsid w:val="001344CE"/>
    <w:rsid w:val="001429D6"/>
    <w:rsid w:val="00147FB2"/>
    <w:rsid w:val="0015158B"/>
    <w:rsid w:val="0016323C"/>
    <w:rsid w:val="00165C47"/>
    <w:rsid w:val="0017032A"/>
    <w:rsid w:val="001722FA"/>
    <w:rsid w:val="00180E4E"/>
    <w:rsid w:val="00183DF2"/>
    <w:rsid w:val="00194367"/>
    <w:rsid w:val="0019696F"/>
    <w:rsid w:val="00197E4C"/>
    <w:rsid w:val="001A0740"/>
    <w:rsid w:val="001A161B"/>
    <w:rsid w:val="001A58D2"/>
    <w:rsid w:val="001A762C"/>
    <w:rsid w:val="001B33AA"/>
    <w:rsid w:val="001B4858"/>
    <w:rsid w:val="001B5E43"/>
    <w:rsid w:val="001C3D30"/>
    <w:rsid w:val="001C5E46"/>
    <w:rsid w:val="001C6BF2"/>
    <w:rsid w:val="001C7CE2"/>
    <w:rsid w:val="001D20C5"/>
    <w:rsid w:val="001D2A39"/>
    <w:rsid w:val="001D3FA5"/>
    <w:rsid w:val="001E2819"/>
    <w:rsid w:val="001F7489"/>
    <w:rsid w:val="00201B82"/>
    <w:rsid w:val="00202554"/>
    <w:rsid w:val="0020404B"/>
    <w:rsid w:val="0021059D"/>
    <w:rsid w:val="00211ACE"/>
    <w:rsid w:val="00216A42"/>
    <w:rsid w:val="00224915"/>
    <w:rsid w:val="00224E43"/>
    <w:rsid w:val="00225029"/>
    <w:rsid w:val="00230888"/>
    <w:rsid w:val="00231E0D"/>
    <w:rsid w:val="0023453D"/>
    <w:rsid w:val="0023506A"/>
    <w:rsid w:val="00243DAF"/>
    <w:rsid w:val="00250A98"/>
    <w:rsid w:val="002561FE"/>
    <w:rsid w:val="0025674D"/>
    <w:rsid w:val="00262B41"/>
    <w:rsid w:val="0026458D"/>
    <w:rsid w:val="00272FD9"/>
    <w:rsid w:val="00275014"/>
    <w:rsid w:val="00275820"/>
    <w:rsid w:val="002778EE"/>
    <w:rsid w:val="00283A14"/>
    <w:rsid w:val="00284BF3"/>
    <w:rsid w:val="002A20D2"/>
    <w:rsid w:val="002A3192"/>
    <w:rsid w:val="002A488C"/>
    <w:rsid w:val="002A48FD"/>
    <w:rsid w:val="002A703A"/>
    <w:rsid w:val="002B03A9"/>
    <w:rsid w:val="002B4BAC"/>
    <w:rsid w:val="002B4CF0"/>
    <w:rsid w:val="002D088D"/>
    <w:rsid w:val="002D10E3"/>
    <w:rsid w:val="002D1E41"/>
    <w:rsid w:val="002D44B3"/>
    <w:rsid w:val="002E14EE"/>
    <w:rsid w:val="002E1BFA"/>
    <w:rsid w:val="002E31CA"/>
    <w:rsid w:val="002E4B96"/>
    <w:rsid w:val="002F076A"/>
    <w:rsid w:val="002F272C"/>
    <w:rsid w:val="002F486A"/>
    <w:rsid w:val="002F4979"/>
    <w:rsid w:val="002F4B50"/>
    <w:rsid w:val="003004B1"/>
    <w:rsid w:val="00300BFD"/>
    <w:rsid w:val="0030220C"/>
    <w:rsid w:val="00304E53"/>
    <w:rsid w:val="00306CAE"/>
    <w:rsid w:val="003124EC"/>
    <w:rsid w:val="00315CDA"/>
    <w:rsid w:val="00315FC8"/>
    <w:rsid w:val="0031663C"/>
    <w:rsid w:val="00316D78"/>
    <w:rsid w:val="00322422"/>
    <w:rsid w:val="00324363"/>
    <w:rsid w:val="003300F9"/>
    <w:rsid w:val="00330F3E"/>
    <w:rsid w:val="003344FB"/>
    <w:rsid w:val="00341C99"/>
    <w:rsid w:val="00344C87"/>
    <w:rsid w:val="00353016"/>
    <w:rsid w:val="00360B18"/>
    <w:rsid w:val="00360C24"/>
    <w:rsid w:val="003674CE"/>
    <w:rsid w:val="003756D2"/>
    <w:rsid w:val="0037589A"/>
    <w:rsid w:val="00380AF3"/>
    <w:rsid w:val="00384BE5"/>
    <w:rsid w:val="003945CC"/>
    <w:rsid w:val="0039524C"/>
    <w:rsid w:val="003961B3"/>
    <w:rsid w:val="00396B77"/>
    <w:rsid w:val="003A17C2"/>
    <w:rsid w:val="003A1B15"/>
    <w:rsid w:val="003A6422"/>
    <w:rsid w:val="003A7C53"/>
    <w:rsid w:val="003B4EC8"/>
    <w:rsid w:val="003B67FB"/>
    <w:rsid w:val="003B6A26"/>
    <w:rsid w:val="003C2E28"/>
    <w:rsid w:val="003D313B"/>
    <w:rsid w:val="003E1C7C"/>
    <w:rsid w:val="003E2506"/>
    <w:rsid w:val="003F0C38"/>
    <w:rsid w:val="004017CD"/>
    <w:rsid w:val="004024ED"/>
    <w:rsid w:val="00402D00"/>
    <w:rsid w:val="00403499"/>
    <w:rsid w:val="00412B70"/>
    <w:rsid w:val="004240A4"/>
    <w:rsid w:val="00427693"/>
    <w:rsid w:val="00427EDA"/>
    <w:rsid w:val="004324C8"/>
    <w:rsid w:val="00432BD8"/>
    <w:rsid w:val="00433A78"/>
    <w:rsid w:val="00434AA8"/>
    <w:rsid w:val="00437B41"/>
    <w:rsid w:val="0044252A"/>
    <w:rsid w:val="00442B4D"/>
    <w:rsid w:val="00444547"/>
    <w:rsid w:val="00447141"/>
    <w:rsid w:val="004506D8"/>
    <w:rsid w:val="004520DC"/>
    <w:rsid w:val="00456B5C"/>
    <w:rsid w:val="0046635F"/>
    <w:rsid w:val="00471BB9"/>
    <w:rsid w:val="0047588E"/>
    <w:rsid w:val="004765EC"/>
    <w:rsid w:val="00482723"/>
    <w:rsid w:val="00482E57"/>
    <w:rsid w:val="0048484C"/>
    <w:rsid w:val="00484F05"/>
    <w:rsid w:val="00494864"/>
    <w:rsid w:val="00496EAC"/>
    <w:rsid w:val="004A1BBA"/>
    <w:rsid w:val="004A21B3"/>
    <w:rsid w:val="004A4F6C"/>
    <w:rsid w:val="004A6867"/>
    <w:rsid w:val="004A6B20"/>
    <w:rsid w:val="004B273F"/>
    <w:rsid w:val="004B2846"/>
    <w:rsid w:val="004B3F42"/>
    <w:rsid w:val="004B42B4"/>
    <w:rsid w:val="004B5124"/>
    <w:rsid w:val="004B5574"/>
    <w:rsid w:val="004C6948"/>
    <w:rsid w:val="004D24E1"/>
    <w:rsid w:val="004E1B55"/>
    <w:rsid w:val="004E7513"/>
    <w:rsid w:val="004E7860"/>
    <w:rsid w:val="004E78D9"/>
    <w:rsid w:val="004F2C0A"/>
    <w:rsid w:val="004F6EE4"/>
    <w:rsid w:val="00500084"/>
    <w:rsid w:val="00502491"/>
    <w:rsid w:val="005031B4"/>
    <w:rsid w:val="00513397"/>
    <w:rsid w:val="005153B7"/>
    <w:rsid w:val="00524DBF"/>
    <w:rsid w:val="0052767C"/>
    <w:rsid w:val="00530C94"/>
    <w:rsid w:val="0053332D"/>
    <w:rsid w:val="00534324"/>
    <w:rsid w:val="00536ADC"/>
    <w:rsid w:val="00537067"/>
    <w:rsid w:val="00537070"/>
    <w:rsid w:val="0054543C"/>
    <w:rsid w:val="005469A2"/>
    <w:rsid w:val="005527B1"/>
    <w:rsid w:val="0055284A"/>
    <w:rsid w:val="00553205"/>
    <w:rsid w:val="005548F8"/>
    <w:rsid w:val="00557E18"/>
    <w:rsid w:val="00561DB8"/>
    <w:rsid w:val="00562434"/>
    <w:rsid w:val="00565D83"/>
    <w:rsid w:val="00566283"/>
    <w:rsid w:val="005673AF"/>
    <w:rsid w:val="005705ED"/>
    <w:rsid w:val="0057592B"/>
    <w:rsid w:val="00585061"/>
    <w:rsid w:val="00586E56"/>
    <w:rsid w:val="005926C4"/>
    <w:rsid w:val="00593B44"/>
    <w:rsid w:val="005A3032"/>
    <w:rsid w:val="005A7EEC"/>
    <w:rsid w:val="005C2B09"/>
    <w:rsid w:val="005C38C5"/>
    <w:rsid w:val="005C4096"/>
    <w:rsid w:val="005C4409"/>
    <w:rsid w:val="005D4123"/>
    <w:rsid w:val="005D4221"/>
    <w:rsid w:val="005D6060"/>
    <w:rsid w:val="005D77D6"/>
    <w:rsid w:val="005E236A"/>
    <w:rsid w:val="005F5B6E"/>
    <w:rsid w:val="005F7331"/>
    <w:rsid w:val="005F7713"/>
    <w:rsid w:val="00605168"/>
    <w:rsid w:val="00606255"/>
    <w:rsid w:val="00607918"/>
    <w:rsid w:val="00622AA6"/>
    <w:rsid w:val="00630C03"/>
    <w:rsid w:val="0063304B"/>
    <w:rsid w:val="0063441A"/>
    <w:rsid w:val="00635F8D"/>
    <w:rsid w:val="00641752"/>
    <w:rsid w:val="006504B4"/>
    <w:rsid w:val="00654229"/>
    <w:rsid w:val="006548D8"/>
    <w:rsid w:val="006614E4"/>
    <w:rsid w:val="00666676"/>
    <w:rsid w:val="00666834"/>
    <w:rsid w:val="006674DD"/>
    <w:rsid w:val="00670BE1"/>
    <w:rsid w:val="006721E0"/>
    <w:rsid w:val="00672A63"/>
    <w:rsid w:val="00676B12"/>
    <w:rsid w:val="0068113A"/>
    <w:rsid w:val="00682314"/>
    <w:rsid w:val="006959A6"/>
    <w:rsid w:val="006A0B9D"/>
    <w:rsid w:val="006A3B32"/>
    <w:rsid w:val="006A53D4"/>
    <w:rsid w:val="006A60BC"/>
    <w:rsid w:val="006A7DDF"/>
    <w:rsid w:val="006B13F8"/>
    <w:rsid w:val="006B1D69"/>
    <w:rsid w:val="006C113F"/>
    <w:rsid w:val="006C115D"/>
    <w:rsid w:val="006C1C44"/>
    <w:rsid w:val="006C4D30"/>
    <w:rsid w:val="006C61A5"/>
    <w:rsid w:val="006C7820"/>
    <w:rsid w:val="006D1889"/>
    <w:rsid w:val="006D6810"/>
    <w:rsid w:val="006F4025"/>
    <w:rsid w:val="0070033B"/>
    <w:rsid w:val="00715604"/>
    <w:rsid w:val="0071738A"/>
    <w:rsid w:val="0072049F"/>
    <w:rsid w:val="0072211D"/>
    <w:rsid w:val="00725B2E"/>
    <w:rsid w:val="00726F18"/>
    <w:rsid w:val="00731336"/>
    <w:rsid w:val="00731658"/>
    <w:rsid w:val="00731CD7"/>
    <w:rsid w:val="00731E72"/>
    <w:rsid w:val="00732808"/>
    <w:rsid w:val="00734507"/>
    <w:rsid w:val="00743019"/>
    <w:rsid w:val="007467AD"/>
    <w:rsid w:val="00747A27"/>
    <w:rsid w:val="00747D58"/>
    <w:rsid w:val="00750EA0"/>
    <w:rsid w:val="0075538A"/>
    <w:rsid w:val="00762B69"/>
    <w:rsid w:val="007634A6"/>
    <w:rsid w:val="0076624E"/>
    <w:rsid w:val="007663BA"/>
    <w:rsid w:val="007714B0"/>
    <w:rsid w:val="00780B86"/>
    <w:rsid w:val="00790F34"/>
    <w:rsid w:val="007933AD"/>
    <w:rsid w:val="00793D72"/>
    <w:rsid w:val="007A5BD9"/>
    <w:rsid w:val="007C6A69"/>
    <w:rsid w:val="007C76D9"/>
    <w:rsid w:val="007C79A5"/>
    <w:rsid w:val="007D0B24"/>
    <w:rsid w:val="007D1AB2"/>
    <w:rsid w:val="007D36B4"/>
    <w:rsid w:val="007D412C"/>
    <w:rsid w:val="007D45EA"/>
    <w:rsid w:val="007E2E2D"/>
    <w:rsid w:val="007E5AFF"/>
    <w:rsid w:val="007F2E84"/>
    <w:rsid w:val="007F3E75"/>
    <w:rsid w:val="007F4004"/>
    <w:rsid w:val="007F5BF2"/>
    <w:rsid w:val="00800B90"/>
    <w:rsid w:val="0080180C"/>
    <w:rsid w:val="0080273E"/>
    <w:rsid w:val="00811D60"/>
    <w:rsid w:val="008155EC"/>
    <w:rsid w:val="008157F9"/>
    <w:rsid w:val="008162F7"/>
    <w:rsid w:val="00817D01"/>
    <w:rsid w:val="00820417"/>
    <w:rsid w:val="008223D9"/>
    <w:rsid w:val="0082528F"/>
    <w:rsid w:val="008272A1"/>
    <w:rsid w:val="0083043E"/>
    <w:rsid w:val="00832D44"/>
    <w:rsid w:val="00846C51"/>
    <w:rsid w:val="00847668"/>
    <w:rsid w:val="00852EA3"/>
    <w:rsid w:val="00853840"/>
    <w:rsid w:val="00855B4A"/>
    <w:rsid w:val="00856E7E"/>
    <w:rsid w:val="00862093"/>
    <w:rsid w:val="008620E7"/>
    <w:rsid w:val="00862293"/>
    <w:rsid w:val="00864C80"/>
    <w:rsid w:val="008655D1"/>
    <w:rsid w:val="008667EA"/>
    <w:rsid w:val="00867B09"/>
    <w:rsid w:val="00875B1B"/>
    <w:rsid w:val="00875E0A"/>
    <w:rsid w:val="00875EB6"/>
    <w:rsid w:val="00876D94"/>
    <w:rsid w:val="00894003"/>
    <w:rsid w:val="008945B9"/>
    <w:rsid w:val="008A4CA5"/>
    <w:rsid w:val="008A4F8C"/>
    <w:rsid w:val="008B2F72"/>
    <w:rsid w:val="008B4F1C"/>
    <w:rsid w:val="008B649A"/>
    <w:rsid w:val="008B6513"/>
    <w:rsid w:val="008C089A"/>
    <w:rsid w:val="008C14B7"/>
    <w:rsid w:val="008C6696"/>
    <w:rsid w:val="008C7E30"/>
    <w:rsid w:val="008D1E2E"/>
    <w:rsid w:val="008E045F"/>
    <w:rsid w:val="008E177A"/>
    <w:rsid w:val="008E1913"/>
    <w:rsid w:val="008F3DEF"/>
    <w:rsid w:val="008F3F8D"/>
    <w:rsid w:val="008F4887"/>
    <w:rsid w:val="008F7637"/>
    <w:rsid w:val="00901628"/>
    <w:rsid w:val="00904786"/>
    <w:rsid w:val="00904CF4"/>
    <w:rsid w:val="00911456"/>
    <w:rsid w:val="0091271D"/>
    <w:rsid w:val="009159C9"/>
    <w:rsid w:val="00915E83"/>
    <w:rsid w:val="00927707"/>
    <w:rsid w:val="00930A05"/>
    <w:rsid w:val="00932588"/>
    <w:rsid w:val="0094493B"/>
    <w:rsid w:val="00946231"/>
    <w:rsid w:val="00947CC0"/>
    <w:rsid w:val="009506E8"/>
    <w:rsid w:val="00950B14"/>
    <w:rsid w:val="00952E76"/>
    <w:rsid w:val="00957419"/>
    <w:rsid w:val="009576A9"/>
    <w:rsid w:val="009630A4"/>
    <w:rsid w:val="00964D48"/>
    <w:rsid w:val="0096514D"/>
    <w:rsid w:val="00967567"/>
    <w:rsid w:val="00981727"/>
    <w:rsid w:val="00985BE1"/>
    <w:rsid w:val="00986062"/>
    <w:rsid w:val="00986423"/>
    <w:rsid w:val="0099024A"/>
    <w:rsid w:val="00993468"/>
    <w:rsid w:val="009A19D3"/>
    <w:rsid w:val="009B01EE"/>
    <w:rsid w:val="009B0F80"/>
    <w:rsid w:val="009B3AFD"/>
    <w:rsid w:val="009B4CB1"/>
    <w:rsid w:val="009B577C"/>
    <w:rsid w:val="009C12AA"/>
    <w:rsid w:val="009C3861"/>
    <w:rsid w:val="009C5162"/>
    <w:rsid w:val="009C7E07"/>
    <w:rsid w:val="009D642C"/>
    <w:rsid w:val="009E1DD4"/>
    <w:rsid w:val="009E485F"/>
    <w:rsid w:val="009E57C5"/>
    <w:rsid w:val="009F1E0E"/>
    <w:rsid w:val="009F4DB7"/>
    <w:rsid w:val="009F6935"/>
    <w:rsid w:val="009F715B"/>
    <w:rsid w:val="00A02013"/>
    <w:rsid w:val="00A14678"/>
    <w:rsid w:val="00A157C2"/>
    <w:rsid w:val="00A17119"/>
    <w:rsid w:val="00A17CB6"/>
    <w:rsid w:val="00A17DC1"/>
    <w:rsid w:val="00A20E89"/>
    <w:rsid w:val="00A210E8"/>
    <w:rsid w:val="00A241A7"/>
    <w:rsid w:val="00A24F91"/>
    <w:rsid w:val="00A361EE"/>
    <w:rsid w:val="00A367A3"/>
    <w:rsid w:val="00A428DC"/>
    <w:rsid w:val="00A44163"/>
    <w:rsid w:val="00A44DEE"/>
    <w:rsid w:val="00A4768F"/>
    <w:rsid w:val="00A51CF4"/>
    <w:rsid w:val="00A54A93"/>
    <w:rsid w:val="00A556A7"/>
    <w:rsid w:val="00A55C0C"/>
    <w:rsid w:val="00A623A3"/>
    <w:rsid w:val="00A631B0"/>
    <w:rsid w:val="00A66312"/>
    <w:rsid w:val="00A6696A"/>
    <w:rsid w:val="00A67424"/>
    <w:rsid w:val="00A75D7F"/>
    <w:rsid w:val="00A81181"/>
    <w:rsid w:val="00A82426"/>
    <w:rsid w:val="00A84A25"/>
    <w:rsid w:val="00A86F97"/>
    <w:rsid w:val="00A90C7A"/>
    <w:rsid w:val="00A9183B"/>
    <w:rsid w:val="00A94A10"/>
    <w:rsid w:val="00A97E95"/>
    <w:rsid w:val="00AA4A66"/>
    <w:rsid w:val="00AA64D7"/>
    <w:rsid w:val="00AC35FA"/>
    <w:rsid w:val="00AC36B6"/>
    <w:rsid w:val="00AC3ACE"/>
    <w:rsid w:val="00AC5372"/>
    <w:rsid w:val="00AC5733"/>
    <w:rsid w:val="00AD5358"/>
    <w:rsid w:val="00AD6C8E"/>
    <w:rsid w:val="00AE22E7"/>
    <w:rsid w:val="00AE247C"/>
    <w:rsid w:val="00AE63F2"/>
    <w:rsid w:val="00AF372E"/>
    <w:rsid w:val="00AF7EC7"/>
    <w:rsid w:val="00B02124"/>
    <w:rsid w:val="00B04C87"/>
    <w:rsid w:val="00B10847"/>
    <w:rsid w:val="00B24D93"/>
    <w:rsid w:val="00B303A5"/>
    <w:rsid w:val="00B32AD8"/>
    <w:rsid w:val="00B4255E"/>
    <w:rsid w:val="00B42DA2"/>
    <w:rsid w:val="00B463BC"/>
    <w:rsid w:val="00B47731"/>
    <w:rsid w:val="00B5334D"/>
    <w:rsid w:val="00B61F6D"/>
    <w:rsid w:val="00B7224D"/>
    <w:rsid w:val="00B73EE9"/>
    <w:rsid w:val="00B7464F"/>
    <w:rsid w:val="00B75809"/>
    <w:rsid w:val="00B84255"/>
    <w:rsid w:val="00B84819"/>
    <w:rsid w:val="00B87F54"/>
    <w:rsid w:val="00B90CBA"/>
    <w:rsid w:val="00B92A8B"/>
    <w:rsid w:val="00B94044"/>
    <w:rsid w:val="00B95C99"/>
    <w:rsid w:val="00BA1C9F"/>
    <w:rsid w:val="00BA2798"/>
    <w:rsid w:val="00BA44C8"/>
    <w:rsid w:val="00BA5081"/>
    <w:rsid w:val="00BB1F06"/>
    <w:rsid w:val="00BB2858"/>
    <w:rsid w:val="00BB555A"/>
    <w:rsid w:val="00BB7D8F"/>
    <w:rsid w:val="00BC2B73"/>
    <w:rsid w:val="00BC4D3F"/>
    <w:rsid w:val="00BD36B5"/>
    <w:rsid w:val="00BE02DB"/>
    <w:rsid w:val="00BE09B9"/>
    <w:rsid w:val="00BE2BFA"/>
    <w:rsid w:val="00BE7DFC"/>
    <w:rsid w:val="00BF0D73"/>
    <w:rsid w:val="00BF3A17"/>
    <w:rsid w:val="00BF52DD"/>
    <w:rsid w:val="00BF6589"/>
    <w:rsid w:val="00BF6F3F"/>
    <w:rsid w:val="00C06D0B"/>
    <w:rsid w:val="00C12DC5"/>
    <w:rsid w:val="00C155CF"/>
    <w:rsid w:val="00C20000"/>
    <w:rsid w:val="00C2153F"/>
    <w:rsid w:val="00C21C86"/>
    <w:rsid w:val="00C2239D"/>
    <w:rsid w:val="00C2617B"/>
    <w:rsid w:val="00C26DA9"/>
    <w:rsid w:val="00C319F4"/>
    <w:rsid w:val="00C36D66"/>
    <w:rsid w:val="00C36D82"/>
    <w:rsid w:val="00C41359"/>
    <w:rsid w:val="00C43F90"/>
    <w:rsid w:val="00C538B7"/>
    <w:rsid w:val="00C56339"/>
    <w:rsid w:val="00C57DC9"/>
    <w:rsid w:val="00C6378F"/>
    <w:rsid w:val="00C66230"/>
    <w:rsid w:val="00C7047A"/>
    <w:rsid w:val="00C74286"/>
    <w:rsid w:val="00C7452B"/>
    <w:rsid w:val="00C75A2B"/>
    <w:rsid w:val="00C80D4B"/>
    <w:rsid w:val="00C83939"/>
    <w:rsid w:val="00C8581E"/>
    <w:rsid w:val="00C93F25"/>
    <w:rsid w:val="00C956E3"/>
    <w:rsid w:val="00CA0189"/>
    <w:rsid w:val="00CA2EDB"/>
    <w:rsid w:val="00CA5D09"/>
    <w:rsid w:val="00CB1B4C"/>
    <w:rsid w:val="00CB2ACD"/>
    <w:rsid w:val="00CB4EFF"/>
    <w:rsid w:val="00CB7C6E"/>
    <w:rsid w:val="00CC0F34"/>
    <w:rsid w:val="00CC1F83"/>
    <w:rsid w:val="00CC1FAA"/>
    <w:rsid w:val="00CC509F"/>
    <w:rsid w:val="00CC7861"/>
    <w:rsid w:val="00CD3D06"/>
    <w:rsid w:val="00CF5506"/>
    <w:rsid w:val="00CF5611"/>
    <w:rsid w:val="00D063CE"/>
    <w:rsid w:val="00D117C8"/>
    <w:rsid w:val="00D1225A"/>
    <w:rsid w:val="00D12721"/>
    <w:rsid w:val="00D127EF"/>
    <w:rsid w:val="00D31961"/>
    <w:rsid w:val="00D35380"/>
    <w:rsid w:val="00D353C2"/>
    <w:rsid w:val="00D36715"/>
    <w:rsid w:val="00D40733"/>
    <w:rsid w:val="00D41616"/>
    <w:rsid w:val="00D42322"/>
    <w:rsid w:val="00D42EB9"/>
    <w:rsid w:val="00D4334A"/>
    <w:rsid w:val="00D43BA8"/>
    <w:rsid w:val="00D43C21"/>
    <w:rsid w:val="00D51B21"/>
    <w:rsid w:val="00D54D1A"/>
    <w:rsid w:val="00D57AFA"/>
    <w:rsid w:val="00D65D10"/>
    <w:rsid w:val="00D6716A"/>
    <w:rsid w:val="00D672B2"/>
    <w:rsid w:val="00D67985"/>
    <w:rsid w:val="00D70D92"/>
    <w:rsid w:val="00D71480"/>
    <w:rsid w:val="00D73462"/>
    <w:rsid w:val="00D8318E"/>
    <w:rsid w:val="00D84686"/>
    <w:rsid w:val="00D84D7C"/>
    <w:rsid w:val="00D86BCA"/>
    <w:rsid w:val="00D87170"/>
    <w:rsid w:val="00D87B42"/>
    <w:rsid w:val="00D9469C"/>
    <w:rsid w:val="00D97A71"/>
    <w:rsid w:val="00DA4F6D"/>
    <w:rsid w:val="00DA5199"/>
    <w:rsid w:val="00DA70CE"/>
    <w:rsid w:val="00DB4EC4"/>
    <w:rsid w:val="00DC168E"/>
    <w:rsid w:val="00DC2B0D"/>
    <w:rsid w:val="00DC6B6A"/>
    <w:rsid w:val="00DD1103"/>
    <w:rsid w:val="00DD6E65"/>
    <w:rsid w:val="00DD70E8"/>
    <w:rsid w:val="00DE1AC8"/>
    <w:rsid w:val="00DF6ECF"/>
    <w:rsid w:val="00E02DB8"/>
    <w:rsid w:val="00E031D8"/>
    <w:rsid w:val="00E070A5"/>
    <w:rsid w:val="00E120D7"/>
    <w:rsid w:val="00E15CE2"/>
    <w:rsid w:val="00E245B0"/>
    <w:rsid w:val="00E259B4"/>
    <w:rsid w:val="00E377C5"/>
    <w:rsid w:val="00E42ED1"/>
    <w:rsid w:val="00E4418F"/>
    <w:rsid w:val="00E47FDB"/>
    <w:rsid w:val="00E50645"/>
    <w:rsid w:val="00E55EAA"/>
    <w:rsid w:val="00E56588"/>
    <w:rsid w:val="00E67D7C"/>
    <w:rsid w:val="00E711F1"/>
    <w:rsid w:val="00E73AB1"/>
    <w:rsid w:val="00E7790E"/>
    <w:rsid w:val="00E82A7C"/>
    <w:rsid w:val="00E846CB"/>
    <w:rsid w:val="00E87179"/>
    <w:rsid w:val="00E9130D"/>
    <w:rsid w:val="00E927EF"/>
    <w:rsid w:val="00E92CEA"/>
    <w:rsid w:val="00E97C1B"/>
    <w:rsid w:val="00EA02A9"/>
    <w:rsid w:val="00EA5B44"/>
    <w:rsid w:val="00EA5F98"/>
    <w:rsid w:val="00EA62EA"/>
    <w:rsid w:val="00EA64E8"/>
    <w:rsid w:val="00EB0BA8"/>
    <w:rsid w:val="00EC04C9"/>
    <w:rsid w:val="00EC2088"/>
    <w:rsid w:val="00EC72B9"/>
    <w:rsid w:val="00EC7830"/>
    <w:rsid w:val="00ED3192"/>
    <w:rsid w:val="00ED4FEA"/>
    <w:rsid w:val="00EE0612"/>
    <w:rsid w:val="00EE2487"/>
    <w:rsid w:val="00EE2887"/>
    <w:rsid w:val="00EE49DE"/>
    <w:rsid w:val="00EE565B"/>
    <w:rsid w:val="00EE643C"/>
    <w:rsid w:val="00EF132C"/>
    <w:rsid w:val="00EF25C5"/>
    <w:rsid w:val="00EF3BE6"/>
    <w:rsid w:val="00EF5EDB"/>
    <w:rsid w:val="00F02637"/>
    <w:rsid w:val="00F04784"/>
    <w:rsid w:val="00F052A4"/>
    <w:rsid w:val="00F05476"/>
    <w:rsid w:val="00F056CF"/>
    <w:rsid w:val="00F05FDA"/>
    <w:rsid w:val="00F1137B"/>
    <w:rsid w:val="00F12A61"/>
    <w:rsid w:val="00F149E5"/>
    <w:rsid w:val="00F1643A"/>
    <w:rsid w:val="00F16CF1"/>
    <w:rsid w:val="00F17A68"/>
    <w:rsid w:val="00F20983"/>
    <w:rsid w:val="00F330E5"/>
    <w:rsid w:val="00F3455D"/>
    <w:rsid w:val="00F34A48"/>
    <w:rsid w:val="00F36032"/>
    <w:rsid w:val="00F410D7"/>
    <w:rsid w:val="00F429C2"/>
    <w:rsid w:val="00F45134"/>
    <w:rsid w:val="00F458E9"/>
    <w:rsid w:val="00F507DC"/>
    <w:rsid w:val="00F51D3A"/>
    <w:rsid w:val="00F57545"/>
    <w:rsid w:val="00F60435"/>
    <w:rsid w:val="00F62DE2"/>
    <w:rsid w:val="00F70A72"/>
    <w:rsid w:val="00F746F9"/>
    <w:rsid w:val="00F751B5"/>
    <w:rsid w:val="00F752F2"/>
    <w:rsid w:val="00F81151"/>
    <w:rsid w:val="00F8129B"/>
    <w:rsid w:val="00F825FC"/>
    <w:rsid w:val="00F838D8"/>
    <w:rsid w:val="00F84074"/>
    <w:rsid w:val="00F841C8"/>
    <w:rsid w:val="00F86DBF"/>
    <w:rsid w:val="00F87082"/>
    <w:rsid w:val="00F87C3D"/>
    <w:rsid w:val="00F9533E"/>
    <w:rsid w:val="00F9775D"/>
    <w:rsid w:val="00FA2107"/>
    <w:rsid w:val="00FB0A7F"/>
    <w:rsid w:val="00FB4122"/>
    <w:rsid w:val="00FB4E42"/>
    <w:rsid w:val="00FB77E9"/>
    <w:rsid w:val="00FB7DFD"/>
    <w:rsid w:val="00FC0D47"/>
    <w:rsid w:val="00FC1F25"/>
    <w:rsid w:val="00FD005C"/>
    <w:rsid w:val="00FD34A8"/>
    <w:rsid w:val="00FD5215"/>
    <w:rsid w:val="00FD6280"/>
    <w:rsid w:val="00FD72DF"/>
    <w:rsid w:val="00FE1A71"/>
    <w:rsid w:val="00FE3AD4"/>
    <w:rsid w:val="00FF4D20"/>
    <w:rsid w:val="03DA9CC1"/>
    <w:rsid w:val="04D5BB21"/>
    <w:rsid w:val="053E3465"/>
    <w:rsid w:val="09CEAD53"/>
    <w:rsid w:val="13C09159"/>
    <w:rsid w:val="20A4FF63"/>
    <w:rsid w:val="27FBA3F2"/>
    <w:rsid w:val="2A27F378"/>
    <w:rsid w:val="30275BED"/>
    <w:rsid w:val="3CF91C8E"/>
    <w:rsid w:val="45376AFD"/>
    <w:rsid w:val="4F12D2A9"/>
    <w:rsid w:val="56EA5CD1"/>
    <w:rsid w:val="69973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5E3DCE"/>
  <w15:docId w15:val="{EE1FCC0C-B42F-4B9F-A0CD-C1932C4B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070A5"/>
    <w:pPr>
      <w:jc w:val="both"/>
    </w:pPr>
    <w:rPr>
      <w:rFonts w:ascii="Calibri" w:hAnsi="Calibri"/>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qFormat/>
    <w:rsid w:val="00FB7DFD"/>
    <w:pPr>
      <w:jc w:val="left"/>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sz="6" w:space="1" w:color="auto"/>
      </w:pBdr>
      <w:tabs>
        <w:tab w:val="center" w:pos="4819"/>
        <w:tab w:val="right" w:pos="9639"/>
      </w:tabs>
    </w:pPr>
  </w:style>
  <w:style w:type="paragraph" w:styleId="Standaardinspringing">
    <w:name w:val="Normal Indent"/>
    <w:basedOn w:val="Standaard"/>
    <w:rsid w:val="00FB7DFD"/>
    <w:pPr>
      <w:ind w:left="1418"/>
    </w:pPr>
  </w:style>
  <w:style w:type="paragraph" w:customStyle="1" w:styleId="OFWEL">
    <w:name w:val="OFWEL"/>
    <w:basedOn w:val="Standaard"/>
    <w:next w:val="Standaard"/>
    <w:rsid w:val="00FB7DFD"/>
    <w:pPr>
      <w:jc w:val="left"/>
    </w:pPr>
    <w:rPr>
      <w:color w:val="008080"/>
    </w:rPr>
  </w:style>
  <w:style w:type="paragraph" w:customStyle="1" w:styleId="Meting">
    <w:name w:val="Meting"/>
    <w:basedOn w:val="Standaard"/>
    <w:rsid w:val="00FB7DFD"/>
    <w:pPr>
      <w:ind w:left="1418" w:hanging="1418"/>
    </w:pPr>
  </w:style>
  <w:style w:type="paragraph" w:customStyle="1" w:styleId="Zieook">
    <w:name w:val="Zie ook"/>
    <w:basedOn w:val="Standaard"/>
    <w:rsid w:val="00FB7DFD"/>
    <w:rPr>
      <w:rFonts w:ascii="Arial" w:hAnsi="Arial"/>
      <w:b/>
      <w:sz w:val="16"/>
    </w:rPr>
  </w:style>
  <w:style w:type="paragraph" w:customStyle="1" w:styleId="SfBCode">
    <w:name w:val="SfB_Code"/>
    <w:basedOn w:val="Standaard"/>
    <w:rsid w:val="0011726D"/>
  </w:style>
  <w:style w:type="paragraph" w:customStyle="1" w:styleId="FACULT-1">
    <w:name w:val="FACULT  -1"/>
    <w:basedOn w:val="FACULT"/>
    <w:rsid w:val="00FB7DFD"/>
    <w:pPr>
      <w:ind w:left="851"/>
    </w:pPr>
  </w:style>
  <w:style w:type="paragraph" w:customStyle="1" w:styleId="FACULT-2">
    <w:name w:val="FACULT  -2"/>
    <w:basedOn w:val="Standaard"/>
    <w:rsid w:val="00FB7DFD"/>
    <w:pPr>
      <w:ind w:left="1701"/>
    </w:pPr>
    <w:rPr>
      <w:color w:val="0000FF"/>
    </w:rPr>
  </w:style>
  <w:style w:type="paragraph" w:customStyle="1" w:styleId="OFWEL-1">
    <w:name w:val="OFWEL -1"/>
    <w:basedOn w:val="OFWEL"/>
    <w:rsid w:val="000225BB"/>
    <w:pPr>
      <w:ind w:left="851"/>
    </w:pPr>
  </w:style>
  <w:style w:type="paragraph" w:customStyle="1" w:styleId="FACULT">
    <w:name w:val="FACULT"/>
    <w:basedOn w:val="Standaard"/>
    <w:next w:val="Standaard"/>
    <w:rsid w:val="00FB7DFD"/>
    <w:rPr>
      <w:color w:val="0000FF"/>
    </w:rPr>
  </w:style>
  <w:style w:type="character" w:customStyle="1" w:styleId="MeetChar">
    <w:name w:val="MeetChar"/>
    <w:basedOn w:val="Standaardalinea-lettertype"/>
    <w:rsid w:val="00FB7DFD"/>
    <w:rPr>
      <w:vanish w:val="0"/>
      <w:color w:val="008080"/>
    </w:rPr>
  </w:style>
  <w:style w:type="character" w:customStyle="1" w:styleId="OptieChar">
    <w:name w:val="OptieChar"/>
    <w:basedOn w:val="Standaardalinea-lettertype"/>
    <w:rsid w:val="00FB7DFD"/>
    <w:rPr>
      <w:color w:val="FF0000"/>
    </w:rPr>
  </w:style>
  <w:style w:type="paragraph" w:customStyle="1" w:styleId="OFWEL-2">
    <w:name w:val="OFWEL -2"/>
    <w:basedOn w:val="OFWEL-1"/>
    <w:rsid w:val="00FB7DFD"/>
    <w:pPr>
      <w:ind w:left="1701"/>
    </w:pPr>
  </w:style>
  <w:style w:type="character" w:customStyle="1" w:styleId="OfwelChar">
    <w:name w:val="OfwelChar"/>
    <w:basedOn w:val="Standaardalinea-lettertype"/>
    <w:rsid w:val="0011726D"/>
    <w:rPr>
      <w:color w:val="008080"/>
    </w:rPr>
  </w:style>
  <w:style w:type="character" w:customStyle="1" w:styleId="Referentie">
    <w:name w:val="Referentie"/>
    <w:basedOn w:val="Standaardalinea-lettertype"/>
    <w:rsid w:val="00300BFD"/>
    <w:rPr>
      <w:vanish w:val="0"/>
      <w:color w:val="FF6600"/>
    </w:rPr>
  </w:style>
  <w:style w:type="character" w:customStyle="1" w:styleId="FacultChar">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customStyle="1" w:styleId="OFWEL-3">
    <w:name w:val="OFWEL -3"/>
    <w:basedOn w:val="OFWEL-2"/>
    <w:rsid w:val="00FB7DFD"/>
    <w:pPr>
      <w:ind w:left="2552"/>
    </w:pPr>
  </w:style>
  <w:style w:type="paragraph" w:customStyle="1" w:styleId="Nota">
    <w:name w:val="Nota"/>
    <w:basedOn w:val="Standaard"/>
    <w:rsid w:val="0015158B"/>
    <w:rPr>
      <w:i/>
      <w:color w:val="C0504D" w:themeColor="accent2"/>
    </w:rPr>
  </w:style>
  <w:style w:type="character" w:customStyle="1" w:styleId="RevisieDatum">
    <w:name w:val="RevisieDatum"/>
    <w:basedOn w:val="Standaardalinea-lettertype"/>
    <w:rsid w:val="00672A63"/>
    <w:rPr>
      <w:vanish w:val="0"/>
      <w:color w:val="auto"/>
    </w:rPr>
  </w:style>
  <w:style w:type="paragraph" w:customStyle="1" w:styleId="Volgnr">
    <w:name w:val="Volgnr"/>
    <w:basedOn w:val="Standaard"/>
    <w:next w:val="Standaard"/>
    <w:rsid w:val="00FB7DFD"/>
  </w:style>
  <w:style w:type="character" w:customStyle="1" w:styleId="MerkChar">
    <w:name w:val="MerkChar"/>
    <w:basedOn w:val="Standaardalinea-lettertype"/>
    <w:rsid w:val="0011726D"/>
    <w:rPr>
      <w:color w:val="FF6600"/>
    </w:rPr>
  </w:style>
  <w:style w:type="paragraph" w:customStyle="1" w:styleId="MerkPar">
    <w:name w:val="MerkPar"/>
    <w:basedOn w:val="Standaard"/>
    <w:rsid w:val="00380AF3"/>
    <w:rPr>
      <w:color w:val="FF6600"/>
    </w:rPr>
  </w:style>
  <w:style w:type="character" w:customStyle="1" w:styleId="Revisie1">
    <w:name w:val="Revisie1"/>
    <w:basedOn w:val="Standaardalinea-lettertype"/>
    <w:rsid w:val="00300BFD"/>
    <w:rPr>
      <w:color w:val="008080"/>
    </w:rPr>
  </w:style>
  <w:style w:type="paragraph" w:customStyle="1" w:styleId="Project">
    <w:name w:val="Project"/>
    <w:basedOn w:val="Standaard"/>
    <w:rsid w:val="000225BB"/>
    <w:pPr>
      <w:suppressAutoHyphens/>
    </w:pPr>
    <w:rPr>
      <w:color w:val="800080"/>
    </w:rPr>
  </w:style>
  <w:style w:type="character" w:customStyle="1" w:styleId="CarMesure">
    <w:name w:val="CarMesure"/>
    <w:basedOn w:val="Standaardalinea-lettertype"/>
    <w:rsid w:val="00275014"/>
    <w:rPr>
      <w:vanish w:val="0"/>
      <w:color w:val="008080"/>
    </w:rPr>
  </w:style>
  <w:style w:type="paragraph" w:customStyle="1" w:styleId="Mesurage">
    <w:name w:val="Mesurage"/>
    <w:basedOn w:val="Standaard"/>
    <w:rsid w:val="00275014"/>
    <w:pPr>
      <w:ind w:left="1418" w:hanging="1418"/>
    </w:pPr>
    <w:rPr>
      <w:rFonts w:ascii="Times New Roman" w:hAnsi="Times New Roman"/>
    </w:rPr>
  </w:style>
  <w:style w:type="paragraph" w:customStyle="1" w:styleId="ParMarque">
    <w:name w:val="ParMarque"/>
    <w:basedOn w:val="Standaard"/>
    <w:rsid w:val="00275014"/>
    <w:rPr>
      <w:rFonts w:ascii="Times New Roman" w:hAnsi="Times New Roman"/>
      <w:color w:val="FF6600"/>
    </w:rPr>
  </w:style>
  <w:style w:type="character" w:customStyle="1" w:styleId="CarMarque">
    <w:name w:val="CarMarque"/>
    <w:basedOn w:val="Standaardalinea-lettertype"/>
    <w:rsid w:val="00275014"/>
    <w:rPr>
      <w:color w:val="FF6600"/>
    </w:rPr>
  </w:style>
  <w:style w:type="character" w:customStyle="1" w:styleId="Rfrence">
    <w:name w:val="Référence"/>
    <w:basedOn w:val="Standaardalinea-lettertype"/>
    <w:rsid w:val="00275014"/>
    <w:rPr>
      <w:color w:val="FF6600"/>
    </w:rPr>
  </w:style>
  <w:style w:type="character" w:customStyle="1" w:styleId="DateRvision">
    <w:name w:val="DateRévision"/>
    <w:basedOn w:val="Standaardalinea-lettertype"/>
    <w:rsid w:val="00275014"/>
    <w:rPr>
      <w:color w:val="auto"/>
    </w:rPr>
  </w:style>
  <w:style w:type="paragraph" w:customStyle="1" w:styleId="NrOrdre">
    <w:name w:val="NrOrdre"/>
    <w:basedOn w:val="Standaard"/>
    <w:next w:val="Standaard"/>
    <w:rsid w:val="00275014"/>
    <w:rPr>
      <w:rFonts w:ascii="Times New Roman" w:hAnsi="Times New Roman"/>
    </w:rPr>
  </w:style>
  <w:style w:type="character" w:customStyle="1" w:styleId="OptionCar">
    <w:name w:val="OptionCar"/>
    <w:basedOn w:val="Standaardalinea-lettertype"/>
    <w:rsid w:val="00275014"/>
    <w:rPr>
      <w:color w:val="FF0000"/>
    </w:rPr>
  </w:style>
  <w:style w:type="paragraph" w:customStyle="1" w:styleId="Soit">
    <w:name w:val="Soit"/>
    <w:basedOn w:val="Standaard"/>
    <w:next w:val="Standaard"/>
    <w:rsid w:val="00275014"/>
    <w:pPr>
      <w:jc w:val="left"/>
    </w:pPr>
    <w:rPr>
      <w:rFonts w:ascii="Times New Roman" w:hAnsi="Times New Roman"/>
      <w:color w:val="008080"/>
    </w:rPr>
  </w:style>
  <w:style w:type="paragraph" w:customStyle="1" w:styleId="Soit-1">
    <w:name w:val="Soit -1"/>
    <w:basedOn w:val="Soit"/>
    <w:rsid w:val="00275014"/>
    <w:pPr>
      <w:ind w:left="851"/>
    </w:pPr>
  </w:style>
  <w:style w:type="paragraph" w:customStyle="1" w:styleId="Soit-2">
    <w:name w:val="Soit -2"/>
    <w:basedOn w:val="Soit-1"/>
    <w:rsid w:val="00275014"/>
    <w:pPr>
      <w:ind w:left="1701"/>
    </w:pPr>
  </w:style>
  <w:style w:type="paragraph" w:customStyle="1" w:styleId="Soit-3">
    <w:name w:val="Soit -3"/>
    <w:basedOn w:val="Soit-2"/>
    <w:rsid w:val="00275014"/>
    <w:pPr>
      <w:ind w:left="2552"/>
    </w:pPr>
  </w:style>
  <w:style w:type="character" w:customStyle="1" w:styleId="SoitCar">
    <w:name w:val="SoitCar"/>
    <w:basedOn w:val="Standaardalinea-lettertype"/>
    <w:rsid w:val="00275014"/>
    <w:rPr>
      <w:b/>
      <w:color w:val="008080"/>
    </w:rPr>
  </w:style>
  <w:style w:type="paragraph" w:customStyle="1" w:styleId="NormalProjet">
    <w:name w:val="Normal_Projet"/>
    <w:basedOn w:val="Standaard"/>
    <w:rsid w:val="00275014"/>
    <w:pPr>
      <w:suppressAutoHyphens/>
    </w:pPr>
    <w:rPr>
      <w:rFonts w:ascii="Times New Roman" w:hAnsi="Times New Roman"/>
      <w:color w:val="800080"/>
    </w:rPr>
  </w:style>
  <w:style w:type="paragraph" w:customStyle="1" w:styleId="CodeSfB">
    <w:name w:val="Code_SfB"/>
    <w:basedOn w:val="Standaard"/>
    <w:rsid w:val="00275014"/>
    <w:rPr>
      <w:rFonts w:ascii="Times New Roman" w:hAnsi="Times New Roman"/>
    </w:rPr>
  </w:style>
  <w:style w:type="paragraph" w:customStyle="1" w:styleId="VoirAussi">
    <w:name w:val="Voir Aussi"/>
    <w:basedOn w:val="Standaard"/>
    <w:rsid w:val="00275014"/>
    <w:rPr>
      <w:rFonts w:ascii="Arial" w:hAnsi="Arial"/>
      <w:b/>
      <w:sz w:val="16"/>
    </w:rPr>
  </w:style>
  <w:style w:type="paragraph" w:customStyle="1" w:styleId="Note">
    <w:name w:val="Note"/>
    <w:basedOn w:val="Standaard"/>
    <w:rsid w:val="00275014"/>
    <w:rPr>
      <w:rFonts w:ascii="Times New Roman" w:hAnsi="Times New Roman"/>
    </w:rPr>
  </w:style>
  <w:style w:type="paragraph" w:styleId="Tekstzonderopmaak">
    <w:name w:val="Plain Text"/>
    <w:basedOn w:val="Standaard"/>
    <w:link w:val="TekstzonderopmaakChar"/>
    <w:rsid w:val="00E070A5"/>
    <w:pPr>
      <w:jc w:val="left"/>
    </w:pPr>
    <w:rPr>
      <w:rFonts w:ascii="Courier New" w:hAnsi="Courier New" w:cs="Arial"/>
    </w:rPr>
  </w:style>
  <w:style w:type="character" w:customStyle="1" w:styleId="TekstzonderopmaakChar">
    <w:name w:val="Tekst zonder opmaak Char"/>
    <w:basedOn w:val="Standaardalinea-lettertype"/>
    <w:link w:val="Tekstzonderopmaak"/>
    <w:rsid w:val="00E070A5"/>
    <w:rPr>
      <w:rFonts w:ascii="Courier New" w:hAnsi="Courier New" w:cs="Arial"/>
    </w:rPr>
  </w:style>
  <w:style w:type="table" w:styleId="Tabelraster">
    <w:name w:val="Table Grid"/>
    <w:basedOn w:val="Standaardtabel"/>
    <w:rsid w:val="00A17CB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7589A"/>
    <w:pPr>
      <w:ind w:left="720"/>
      <w:contextualSpacing/>
    </w:pPr>
  </w:style>
  <w:style w:type="paragraph" w:customStyle="1" w:styleId="Default">
    <w:name w:val="Default"/>
    <w:rsid w:val="00056496"/>
    <w:pPr>
      <w:autoSpaceDE w:val="0"/>
      <w:autoSpaceDN w:val="0"/>
      <w:adjustRightInd w:val="0"/>
    </w:pPr>
    <w:rPr>
      <w:rFonts w:ascii="Calibri" w:hAnsi="Calibri" w:cs="Calibri"/>
      <w:color w:val="000000"/>
      <w:sz w:val="24"/>
    </w:rPr>
  </w:style>
  <w:style w:type="paragraph" w:styleId="Ballontekst">
    <w:name w:val="Balloon Text"/>
    <w:basedOn w:val="Standaard"/>
    <w:link w:val="BallontekstChar"/>
    <w:rsid w:val="008A4F8C"/>
    <w:rPr>
      <w:rFonts w:ascii="Segoe UI" w:hAnsi="Segoe UI" w:cs="Segoe UI"/>
      <w:sz w:val="18"/>
    </w:rPr>
  </w:style>
  <w:style w:type="character" w:customStyle="1" w:styleId="BallontekstChar">
    <w:name w:val="Ballontekst Char"/>
    <w:basedOn w:val="Standaardalinea-lettertype"/>
    <w:link w:val="Ballontekst"/>
    <w:rsid w:val="008A4F8C"/>
    <w:rPr>
      <w:rFonts w:ascii="Segoe UI" w:hAnsi="Segoe UI" w:cs="Segoe UI"/>
      <w:sz w:val="18"/>
    </w:rPr>
  </w:style>
  <w:style w:type="paragraph" w:styleId="Revisie">
    <w:name w:val="Revision"/>
    <w:hidden/>
    <w:uiPriority w:val="99"/>
    <w:semiHidden/>
    <w:rsid w:val="00D6716A"/>
    <w:rPr>
      <w:rFonts w:ascii="Calibri" w:hAnsi="Calibri"/>
    </w:rPr>
  </w:style>
  <w:style w:type="character" w:customStyle="1" w:styleId="spellingerror">
    <w:name w:val="spellingerror"/>
    <w:basedOn w:val="Standaardalinea-lettertype"/>
    <w:rsid w:val="009C5162"/>
  </w:style>
  <w:style w:type="character" w:customStyle="1" w:styleId="normaltextrun">
    <w:name w:val="normaltextrun"/>
    <w:basedOn w:val="Standaardalinea-lettertype"/>
    <w:rsid w:val="009C5162"/>
  </w:style>
  <w:style w:type="paragraph" w:customStyle="1" w:styleId="P68B1DB1-Kop51">
    <w:name w:val="P68B1DB1-Kop51"/>
    <w:basedOn w:val="Kop5"/>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351277">
      <w:bodyDiv w:val="1"/>
      <w:marLeft w:val="0"/>
      <w:marRight w:val="0"/>
      <w:marTop w:val="0"/>
      <w:marBottom w:val="0"/>
      <w:divBdr>
        <w:top w:val="none" w:sz="0" w:space="0" w:color="auto"/>
        <w:left w:val="none" w:sz="0" w:space="0" w:color="auto"/>
        <w:bottom w:val="none" w:sz="0" w:space="0" w:color="auto"/>
        <w:right w:val="none" w:sz="0" w:space="0" w:color="auto"/>
      </w:divBdr>
    </w:div>
    <w:div w:id="1053506865">
      <w:bodyDiv w:val="1"/>
      <w:marLeft w:val="0"/>
      <w:marRight w:val="0"/>
      <w:marTop w:val="0"/>
      <w:marBottom w:val="0"/>
      <w:divBdr>
        <w:top w:val="none" w:sz="0" w:space="0" w:color="auto"/>
        <w:left w:val="none" w:sz="0" w:space="0" w:color="auto"/>
        <w:bottom w:val="none" w:sz="0" w:space="0" w:color="auto"/>
        <w:right w:val="none" w:sz="0" w:space="0" w:color="auto"/>
      </w:divBdr>
    </w:div>
    <w:div w:id="1143423140">
      <w:bodyDiv w:val="1"/>
      <w:marLeft w:val="0"/>
      <w:marRight w:val="0"/>
      <w:marTop w:val="0"/>
      <w:marBottom w:val="0"/>
      <w:divBdr>
        <w:top w:val="none" w:sz="0" w:space="0" w:color="auto"/>
        <w:left w:val="none" w:sz="0" w:space="0" w:color="auto"/>
        <w:bottom w:val="none" w:sz="0" w:space="0" w:color="auto"/>
        <w:right w:val="none" w:sz="0" w:space="0" w:color="auto"/>
      </w:divBdr>
    </w:div>
    <w:div w:id="145786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ve\Application%20Data\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5" ma:contentTypeDescription="Een nieuw document maken." ma:contentTypeScope="" ma:versionID="6d47fe2b6f8c47dc16f53862fa4c4213">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d0941cd82819eed20cc19368c3eb16e3"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C56C8-0A09-4798-9C7D-123D4EEE9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DA755D-7A9E-4C2A-88A1-23D524B0D2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30E234-766D-4465-9A7C-A1FC876F0C37}">
  <ds:schemaRefs>
    <ds:schemaRef ds:uri="http://schemas.microsoft.com/sharepoint/v3/contenttype/forms"/>
  </ds:schemaRefs>
</ds:datastoreItem>
</file>

<file path=customXml/itemProps4.xml><?xml version="1.0" encoding="utf-8"?>
<ds:datastoreItem xmlns:ds="http://schemas.openxmlformats.org/officeDocument/2006/customXml" ds:itemID="{1393AF64-0B71-4ED8-BE75-5218115E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specs2008</Template>
  <TotalTime>13</TotalTime>
  <Pages>6</Pages>
  <Words>1952</Words>
  <Characters>10739</Characters>
  <Application>Microsoft Office Word</Application>
  <DocSecurity>0</DocSecurity>
  <Lines>89</Lines>
  <Paragraphs>25</Paragraphs>
  <ScaleCrop>false</ScaleCrop>
  <Company>CAAA vzw</Company>
  <LinksUpToDate>false</LinksUpToDate>
  <CharactersWithSpaces>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dc:description>Version 2008</dc:description>
  <cp:lastModifiedBy>Geert Louwyck</cp:lastModifiedBy>
  <cp:revision>47</cp:revision>
  <cp:lastPrinted>2023-11-17T13:16:00Z</cp:lastPrinted>
  <dcterms:created xsi:type="dcterms:W3CDTF">2023-01-04T15:52:00Z</dcterms:created>
  <dcterms:modified xsi:type="dcterms:W3CDTF">2023-11-17T14:10:00Z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