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EA1B" w14:textId="77777777">
      <w:pPr>
        <w:pStyle w:val="Kop1"/>
      </w:pPr>
      <w:r>
        <w:t xml:space="preserve">Grille murale à encastrer DucoGrille Classic G 130HP</w:t>
      </w:r>
    </w:p>
    <w:p w14:paraId="29E5FDAE" w14:textId="77777777">
      <w:pPr>
        <w:pStyle w:val="Geenafstand"/>
      </w:pPr>
    </w:p>
    <w:p w14:paraId="7741B6F4" w14:textId="3A8B682B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2F149811" w14:textId="7667E015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rPr>
          <w:rFonts w:cs="Calibri"/>
        </w:rPr>
        <w:t xml:space="preserve">DucoGrille Classic G 130HP est une grille murale à encastrer, munie </w:t>
      </w:r>
      <w:r>
        <w:t xml:space="preserve">de profilés en L sur le côté (pour une meilleure résistance à l'eau) et de </w:t>
      </w:r>
      <w:r>
        <w:rPr>
          <w:rFonts w:cs="Calibri"/>
        </w:rPr>
        <w:t xml:space="preserve">lames 130HP. Ces lames en aluminium, qui ont déjà fait leurs preuves dans la gamme DucoWall (voir brochure "Bardage à ventelles filantes"), ont été spécialement développées pour une ventilation intensive grâce à leur faible facteur de résistance. La forme unique aérodynamique de ces lames hautes performances permet d'allier un très bon taux de passage d'air (débits élevés) à une étanchéité à l'eau exceptionnelle (classe A). </w:t>
      </w:r>
    </w:p>
    <w:p w14:paraId="441A8D88" w14:textId="77777777">
      <w:pPr>
        <w:pStyle w:val="Geenafstand"/>
      </w:pPr>
    </w:p>
    <w:p w14:paraId="49B46D94" w14:textId="77777777">
      <w:pPr>
        <w:pStyle w:val="Kop2"/>
      </w:pPr>
      <w:r>
        <w:t xml:space="preserve">Caractéristiques :</w:t>
      </w:r>
    </w:p>
    <w:p w14:paraId="68E91A8E" w14:textId="77777777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et cadre :</w:t>
      </w:r>
    </w:p>
    <w:p w14:paraId="51ACB5D1" w14:textId="77777777">
      <w:pPr>
        <w:pStyle w:val="P68B1DB1-Geenafstand3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clipsées</w:t>
      </w:r>
      <w:r>
        <w:rPr>
          <w:color w:val="000000"/>
        </w:rPr>
        <w:t xml:space="preserve"> dans les porte-lames</w:t>
      </w:r>
    </w:p>
    <w:p w14:paraId="29DC9212" w14:textId="29995FD4">
      <w:pPr>
        <w:pStyle w:val="Geenafstand"/>
        <w:numPr>
          <w:ilvl w:val="0"/>
          <w:numId w:val="23"/>
        </w:numPr>
      </w:pPr>
      <w:r>
        <w:t xml:space="preserve">Hauteur de lame : 87 mm</w:t>
      </w:r>
    </w:p>
    <w:p w14:paraId="0DDC8513" w14:textId="74937DA2">
      <w:pPr>
        <w:pStyle w:val="Geenafstand"/>
        <w:numPr>
          <w:ilvl w:val="0"/>
          <w:numId w:val="23"/>
        </w:numPr>
      </w:pPr>
      <w:r>
        <w:t xml:space="preserve">Pas de lame : 50 mm</w:t>
      </w:r>
    </w:p>
    <w:p w14:paraId="5FE9D6C8" w14:textId="59479348">
      <w:pPr>
        <w:pStyle w:val="Geenafstand"/>
        <w:numPr>
          <w:ilvl w:val="0"/>
          <w:numId w:val="23"/>
        </w:numPr>
      </w:pPr>
      <w:r>
        <w:t xml:space="preserve">Butée du cadre : 48 mm</w:t>
      </w:r>
    </w:p>
    <w:p w14:paraId="28E1AF4B" w14:textId="29EA0C7F">
      <w:pPr>
        <w:pStyle w:val="Geenafstand"/>
        <w:numPr>
          <w:ilvl w:val="0"/>
          <w:numId w:val="23"/>
        </w:numPr>
      </w:pPr>
      <w:r>
        <w:t xml:space="preserve">Profondeur d'installation : 158 mm</w:t>
      </w:r>
    </w:p>
    <w:p w14:paraId="750E94A7" w14:textId="12EE27BA">
      <w:pPr>
        <w:pStyle w:val="Geenafstand"/>
        <w:numPr>
          <w:ilvl w:val="0"/>
          <w:numId w:val="23"/>
        </w:numPr>
      </w:pPr>
      <w:r>
        <w:t xml:space="preserve">Épaisseur du profil : minimum 1,5 mm</w:t>
      </w:r>
    </w:p>
    <w:p w14:paraId="4B69C4A7" w14:textId="5576B7E7">
      <w:pPr>
        <w:pStyle w:val="Geenafstand"/>
        <w:numPr>
          <w:ilvl w:val="0"/>
          <w:numId w:val="23"/>
        </w:numPr>
      </w:pPr>
      <w:r>
        <w:t xml:space="preserve">Débit d'air visuellement libre : 88 %</w:t>
      </w:r>
    </w:p>
    <w:p w14:paraId="33AA096B" w14:textId="4679EEA3">
      <w:pPr>
        <w:pStyle w:val="Geenafstand"/>
        <w:numPr>
          <w:ilvl w:val="0"/>
          <w:numId w:val="23"/>
        </w:numPr>
      </w:pPr>
      <w:r>
        <w:t xml:space="preserve">Débit d'air physiquement libre : 70 %</w:t>
      </w:r>
    </w:p>
    <w:p w14:paraId="7F6FF085" w14:textId="77777777">
      <w:pPr>
        <w:pStyle w:val="Geenafstand"/>
      </w:pPr>
    </w:p>
    <w:p w14:paraId="7DFE4E2E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</w:p>
    <w:p w14:paraId="200A34EC" w14:textId="77777777">
      <w:pPr>
        <w:pStyle w:val="P68B1DB1-Geenafstand3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429CFF1A" w14:textId="77777777">
      <w:pPr>
        <w:pStyle w:val="P68B1DB1-Geenafstand4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1D38240B" w14:textId="77777777">
      <w:pPr>
        <w:pStyle w:val="Geenafstand"/>
      </w:pPr>
    </w:p>
    <w:p w14:paraId="0DCB6921" w14:textId="77777777">
      <w:pPr>
        <w:pStyle w:val="Kop2"/>
      </w:pPr>
      <w:r>
        <w:t xml:space="preserve">Accessoires (inclus) :</w:t>
      </w:r>
    </w:p>
    <w:p w14:paraId="4F8CD421" w14:textId="4EC4B543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68B2D838" w14:textId="6B6AA135">
      <w:pPr>
        <w:pStyle w:val="Geenafstand"/>
        <w:numPr>
          <w:ilvl w:val="0"/>
          <w:numId w:val="18"/>
        </w:numPr>
      </w:pPr>
      <w:r>
        <w:t xml:space="preserve">Pattes de fixation</w:t>
      </w:r>
    </w:p>
    <w:p w14:paraId="301DBB34" w14:textId="77777777">
      <w:pPr>
        <w:pStyle w:val="Geenafstand"/>
      </w:pPr>
    </w:p>
    <w:p w14:paraId="7FA39214" w14:textId="77777777">
      <w:pPr>
        <w:pStyle w:val="Kop2"/>
      </w:pPr>
      <w:r>
        <w:t xml:space="preserve">Traitement de surface :</w:t>
      </w:r>
    </w:p>
    <w:p w14:paraId="41280173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36CC801B" w14:textId="214601E5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5E5B51CA" w14:textId="374147DD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705DA53F" w14:textId="77777777">
      <w:pPr>
        <w:pStyle w:val="Geenafstand"/>
        <w:rPr>
          <w:highlight w:val="yellow"/>
        </w:rPr>
      </w:pPr>
    </w:p>
    <w:p w14:paraId="53994D2F" w14:textId="77777777">
      <w:pPr>
        <w:pStyle w:val="Kop2"/>
      </w:pPr>
      <w:r>
        <w:t xml:space="preserve">Caractéristiques fonctionnelles :</w:t>
      </w:r>
    </w:p>
    <w:p w14:paraId="3B32E21C" w14:textId="555FA542">
      <w:pPr>
        <w:pStyle w:val="Kop3"/>
        <w:numPr>
          <w:ilvl w:val="0"/>
          <w:numId w:val="17"/>
        </w:numPr>
      </w:pPr>
      <w:r>
        <w:t xml:space="preserve">Débit :</w:t>
      </w:r>
    </w:p>
    <w:p w14:paraId="2A192470" w14:textId="2066F2A0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Facteur K - aspiration : 9,02</w:t>
      </w:r>
    </w:p>
    <w:p w14:paraId="2197B57B" w14:textId="17BA742F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Facteur K - extraction : 12,40</w:t>
      </w:r>
    </w:p>
    <w:p w14:paraId="5419EC86" w14:textId="219916C9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0,333</w:t>
      </w:r>
    </w:p>
    <w:p w14:paraId="0193BD68" w14:textId="44455F7C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0,284</w:t>
      </w:r>
    </w:p>
    <w:p w14:paraId="3A3563F7" w14:textId="49EF95D5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6"/>
      </w:pPr>
      <w:r>
        <w:br w:type="page"/>
      </w:r>
    </w:p>
    <w:p w14:paraId="0753DB48" w14:textId="77777777">
      <w:pPr>
        <w:pStyle w:val="Geenafstand"/>
        <w:rPr>
          <w:rFonts w:cs="Tahoma"/>
        </w:rPr>
      </w:pPr>
    </w:p>
    <w:p w14:paraId="1BD5E167" w14:textId="21367762">
      <w:pPr>
        <w:pStyle w:val="Kop3"/>
        <w:numPr>
          <w:ilvl w:val="0"/>
          <w:numId w:val="17"/>
        </w:numPr>
      </w:pPr>
      <w:r>
        <w:t xml:space="preserve">Etanchéité à l'eau :</w:t>
      </w:r>
    </w:p>
    <w:p w14:paraId="7734DCBF" w14:textId="5E6EAAB2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420576CC" w14:textId="7777777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0,5m/s : classe A</w:t>
      </w:r>
    </w:p>
    <w:p w14:paraId="66AB4573" w14:textId="7777777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1,0m/s : classe A</w:t>
      </w:r>
    </w:p>
    <w:p w14:paraId="539448B5" w14:textId="524925FB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1,5m/s : classe A</w:t>
      </w:r>
    </w:p>
    <w:p w14:paraId="7AB63239" w14:textId="32D16893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2,0m/s : classe A</w:t>
      </w:r>
    </w:p>
    <w:p w14:paraId="3AB1B92E" w14:textId="3A5AD837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2,5 m/s : classe A</w:t>
      </w:r>
    </w:p>
    <w:p w14:paraId="488B57AF" w14:textId="0A4AC044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3,0m/s : classe C</w:t>
      </w:r>
    </w:p>
    <w:p w14:paraId="24AFB994" w14:textId="5A463D0D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3,5 m/s : classe C</w:t>
      </w:r>
    </w:p>
    <w:p w14:paraId="0BAD9B3C" w14:textId="77777777">
      <w:pPr>
        <w:pStyle w:val="Geenafstand"/>
        <w:rPr>
          <w:rFonts w:cs="Tahoma"/>
        </w:rPr>
      </w:pPr>
    </w:p>
    <w:p w14:paraId="1172D58E" w14:textId="77777777">
      <w:pPr>
        <w:pStyle w:val="Geenafstand"/>
        <w:rPr>
          <w:rFonts w:cs="Tahoma"/>
        </w:rPr>
      </w:pPr>
    </w:p>
    <w:p w14:paraId="1504A7B6" w14:textId="77777777">
      <w:pPr>
        <w:pStyle w:val="Kop2"/>
      </w:pPr>
      <w:r>
        <w:t xml:space="preserve">Conforme ou testé selon les normes :</w:t>
      </w:r>
    </w:p>
    <w:p w14:paraId="6EA2B3F3" w14:textId="7C13903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72DE7260" w14:textId="5C60791F">
      <w:pPr>
        <w:pStyle w:val="P68B1DB1-bestektekst7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5AD6CBE1" w14:textId="071C1BBB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7D584C14" w14:textId="0B6D9C91">
      <w:pPr>
        <w:pStyle w:val="P68B1DB1-Geenafstand8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7D63DAB9" w14:textId="77777777">
      <w:pPr>
        <w:pStyle w:val="Geenafstand"/>
        <w:rPr>
          <w:rFonts w:asciiTheme="minorHAnsi" w:hAnsiTheme="minorHAnsi"/>
        </w:rPr>
      </w:pPr>
    </w:p>
    <w:p w14:paraId="106F0E6B" w14:textId="77777777">
      <w:pPr>
        <w:pStyle w:val="Geenafstand"/>
        <w:rPr>
          <w:rFonts w:asciiTheme="minorHAnsi" w:hAnsiTheme="minorHAnsi"/>
        </w:rPr>
      </w:pPr>
    </w:p>
    <w:p w14:paraId="4EF1FADE" w14:textId="77777777">
      <w:pPr>
        <w:pStyle w:val="Kop2"/>
      </w:pPr>
      <w:r>
        <w:t xml:space="preserve">Réaction au feu</w:t>
      </w:r>
    </w:p>
    <w:p w14:paraId="3431EAF2" w14:textId="77777777">
      <w:pPr>
        <w:pStyle w:val="Lijstalinea"/>
        <w:numPr>
          <w:ilvl w:val="0"/>
          <w:numId w:val="26"/>
        </w:numPr>
      </w:pPr>
      <w:r>
        <w:t xml:space="preserve">Si modèle avec porte-lames en plastique : D-s2,d0 (EN13501-1)</w:t>
      </w:r>
    </w:p>
    <w:p w14:paraId="559C0E21" w14:textId="4A4AAA6C">
      <w:pPr>
        <w:pStyle w:val="Lijstalinea"/>
        <w:numPr>
          <w:ilvl w:val="0"/>
          <w:numId w:val="26"/>
        </w:numPr>
      </w:pPr>
      <w:r>
        <w:t xml:space="preserve">Si modèle avec porte-lames métalliques 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1FD1" w14:textId="77777777">
      <w:r>
        <w:separator/>
      </w:r>
    </w:p>
  </w:endnote>
  <w:endnote w:type="continuationSeparator" w:id="0">
    <w:p w14:paraId="5EE95482" w14:textId="77777777">
      <w:r>
        <w:continuationSeparator/>
      </w:r>
    </w:p>
  </w:endnote>
  <w:endnote w:type="continuationNotice" w:id="1">
    <w:p w14:paraId="3ADC023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2C4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0A9F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F56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EF60" w14:textId="77777777">
      <w:r>
        <w:separator/>
      </w:r>
    </w:p>
  </w:footnote>
  <w:footnote w:type="continuationSeparator" w:id="0">
    <w:p w14:paraId="2834082D" w14:textId="77777777">
      <w:r>
        <w:continuationSeparator/>
      </w:r>
    </w:p>
  </w:footnote>
  <w:footnote w:type="continuationNotice" w:id="1">
    <w:p w14:paraId="4765BE1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43CA" w14:textId="77777777">
    <w:pPr>
      <w:pStyle w:val="Koptekst"/>
    </w:pPr>
    <w:r>
      <w:pict w14:anchorId="5BF96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CC2C" w14:textId="77777777">
    <w:pPr>
      <w:pStyle w:val="Koptekst"/>
    </w:pPr>
    <w:r>
      <w:pict w14:anchorId="5A2C7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E23F" w14:textId="77777777">
    <w:pPr>
      <w:pStyle w:val="Koptekst"/>
    </w:pPr>
    <w:r>
      <w:pict w14:anchorId="41E34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7830357E"/>
    <w:lvl w:ilvl="0" w:tplc="7C403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40FE4"/>
    <w:multiLevelType w:val="hybridMultilevel"/>
    <w:tmpl w:val="B2EA6C2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1585">
    <w:abstractNumId w:val="24"/>
  </w:num>
  <w:num w:numId="2" w16cid:durableId="1939174542">
    <w:abstractNumId w:val="19"/>
  </w:num>
  <w:num w:numId="3" w16cid:durableId="308092392">
    <w:abstractNumId w:val="10"/>
  </w:num>
  <w:num w:numId="4" w16cid:durableId="2074037670">
    <w:abstractNumId w:val="6"/>
  </w:num>
  <w:num w:numId="5" w16cid:durableId="1712268374">
    <w:abstractNumId w:val="5"/>
  </w:num>
  <w:num w:numId="6" w16cid:durableId="424152930">
    <w:abstractNumId w:val="9"/>
  </w:num>
  <w:num w:numId="7" w16cid:durableId="1428306636">
    <w:abstractNumId w:val="4"/>
  </w:num>
  <w:num w:numId="8" w16cid:durableId="1713844220">
    <w:abstractNumId w:val="3"/>
  </w:num>
  <w:num w:numId="9" w16cid:durableId="1360476386">
    <w:abstractNumId w:val="2"/>
  </w:num>
  <w:num w:numId="10" w16cid:durableId="499585342">
    <w:abstractNumId w:val="1"/>
  </w:num>
  <w:num w:numId="11" w16cid:durableId="1564833170">
    <w:abstractNumId w:val="0"/>
  </w:num>
  <w:num w:numId="12" w16cid:durableId="1608006238">
    <w:abstractNumId w:val="7"/>
  </w:num>
  <w:num w:numId="13" w16cid:durableId="392125886">
    <w:abstractNumId w:val="8"/>
  </w:num>
  <w:num w:numId="14" w16cid:durableId="708648536">
    <w:abstractNumId w:val="22"/>
  </w:num>
  <w:num w:numId="15" w16cid:durableId="488712152">
    <w:abstractNumId w:val="11"/>
  </w:num>
  <w:num w:numId="16" w16cid:durableId="1352340931">
    <w:abstractNumId w:val="21"/>
  </w:num>
  <w:num w:numId="17" w16cid:durableId="1140270136">
    <w:abstractNumId w:val="14"/>
  </w:num>
  <w:num w:numId="18" w16cid:durableId="1949770088">
    <w:abstractNumId w:val="20"/>
  </w:num>
  <w:num w:numId="19" w16cid:durableId="542057130">
    <w:abstractNumId w:val="12"/>
  </w:num>
  <w:num w:numId="20" w16cid:durableId="1950815818">
    <w:abstractNumId w:val="17"/>
  </w:num>
  <w:num w:numId="21" w16cid:durableId="210090710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501771117">
    <w:abstractNumId w:val="23"/>
  </w:num>
  <w:num w:numId="24" w16cid:durableId="1552617418">
    <w:abstractNumId w:val="15"/>
  </w:num>
  <w:num w:numId="25" w16cid:durableId="1552689543">
    <w:abstractNumId w:val="18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56E93"/>
    <w:rsid w:val="00057584"/>
    <w:rsid w:val="000974F5"/>
    <w:rsid w:val="000A4893"/>
    <w:rsid w:val="000B45E7"/>
    <w:rsid w:val="000C7820"/>
    <w:rsid w:val="000D4094"/>
    <w:rsid w:val="0011325F"/>
    <w:rsid w:val="001470E4"/>
    <w:rsid w:val="00153EEE"/>
    <w:rsid w:val="001C548A"/>
    <w:rsid w:val="001F480A"/>
    <w:rsid w:val="00201F90"/>
    <w:rsid w:val="002047D0"/>
    <w:rsid w:val="00222F29"/>
    <w:rsid w:val="002A46E2"/>
    <w:rsid w:val="002C772B"/>
    <w:rsid w:val="002D28BD"/>
    <w:rsid w:val="002F4432"/>
    <w:rsid w:val="003060F6"/>
    <w:rsid w:val="00315892"/>
    <w:rsid w:val="003214E7"/>
    <w:rsid w:val="00393524"/>
    <w:rsid w:val="003E502D"/>
    <w:rsid w:val="00436D04"/>
    <w:rsid w:val="004668D0"/>
    <w:rsid w:val="004772FD"/>
    <w:rsid w:val="00485348"/>
    <w:rsid w:val="004929D2"/>
    <w:rsid w:val="004A6709"/>
    <w:rsid w:val="004B10FD"/>
    <w:rsid w:val="004F6E2F"/>
    <w:rsid w:val="00515344"/>
    <w:rsid w:val="00522424"/>
    <w:rsid w:val="00526154"/>
    <w:rsid w:val="00584936"/>
    <w:rsid w:val="005A1F6F"/>
    <w:rsid w:val="005F05CA"/>
    <w:rsid w:val="00632DD0"/>
    <w:rsid w:val="006B03E9"/>
    <w:rsid w:val="006C3D0E"/>
    <w:rsid w:val="006F0E9B"/>
    <w:rsid w:val="007072EB"/>
    <w:rsid w:val="00726DD8"/>
    <w:rsid w:val="00737673"/>
    <w:rsid w:val="00787799"/>
    <w:rsid w:val="007A06F7"/>
    <w:rsid w:val="007B4030"/>
    <w:rsid w:val="007C6893"/>
    <w:rsid w:val="007D5206"/>
    <w:rsid w:val="007E2ABE"/>
    <w:rsid w:val="00814666"/>
    <w:rsid w:val="00816D7F"/>
    <w:rsid w:val="008A4469"/>
    <w:rsid w:val="008D1CFA"/>
    <w:rsid w:val="00903372"/>
    <w:rsid w:val="00910FD7"/>
    <w:rsid w:val="009540E8"/>
    <w:rsid w:val="0095655C"/>
    <w:rsid w:val="009822F0"/>
    <w:rsid w:val="009A17EA"/>
    <w:rsid w:val="00A231A8"/>
    <w:rsid w:val="00A322CC"/>
    <w:rsid w:val="00A42BBE"/>
    <w:rsid w:val="00A85382"/>
    <w:rsid w:val="00B10DC4"/>
    <w:rsid w:val="00B20205"/>
    <w:rsid w:val="00B21D6F"/>
    <w:rsid w:val="00B32F0F"/>
    <w:rsid w:val="00B33D5D"/>
    <w:rsid w:val="00BA5D80"/>
    <w:rsid w:val="00BB525C"/>
    <w:rsid w:val="00BC2A15"/>
    <w:rsid w:val="00BF633E"/>
    <w:rsid w:val="00C11DFF"/>
    <w:rsid w:val="00C313E7"/>
    <w:rsid w:val="00CB5A3D"/>
    <w:rsid w:val="00CD7E6A"/>
    <w:rsid w:val="00D0178E"/>
    <w:rsid w:val="00D34B9C"/>
    <w:rsid w:val="00D64E46"/>
    <w:rsid w:val="00DA7063"/>
    <w:rsid w:val="00DB68A7"/>
    <w:rsid w:val="00DD4C07"/>
    <w:rsid w:val="00E330A6"/>
    <w:rsid w:val="00E545C3"/>
    <w:rsid w:val="00E623A1"/>
    <w:rsid w:val="00E6541A"/>
    <w:rsid w:val="00E83F07"/>
    <w:rsid w:val="00E84DE7"/>
    <w:rsid w:val="00ED4049"/>
    <w:rsid w:val="00ED5159"/>
    <w:rsid w:val="00F01670"/>
    <w:rsid w:val="00F12C0E"/>
    <w:rsid w:val="00F15A8B"/>
    <w:rsid w:val="00F61016"/>
    <w:rsid w:val="00F9488A"/>
    <w:rsid w:val="00FA6FBD"/>
    <w:rsid w:val="0E2D08B3"/>
    <w:rsid w:val="7D79F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7739E"/>
  <w15:docId w15:val="{98183F16-AA5E-420C-84D5-0F6AAC5A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  <w:shd w:val="clear" w:color="auto" w:fill="FFFFFF"/>
    </w:rPr>
  </w:style>
  <w:style w:type="paragraph" w:styleId="P68B1DB1-Geenafstand4">
    <w:name w:val="P68B1DB1-Geenafstand4"/>
    <w:basedOn w:val="Geenafstand"/>
    <w:rPr>
      <w:rFonts w:cs="Calibri"/>
      <w:sz w:val="23"/>
    </w:rPr>
  </w:style>
  <w:style w:type="paragraph" w:styleId="P68B1DB1-Geenafstand5">
    <w:name w:val="P68B1DB1-Geenafstand5"/>
    <w:basedOn w:val="Geenafstand"/>
    <w:rPr>
      <w:rFonts w:cs="Tahoma"/>
    </w:rPr>
  </w:style>
  <w:style w:type="paragraph" w:styleId="P68B1DB1-Standaard6">
    <w:name w:val="P68B1DB1-Standaard6"/>
    <w:basedOn w:val="Standaard"/>
    <w:rPr>
      <w:rFonts w:cs="Tahoma"/>
    </w:rPr>
  </w:style>
  <w:style w:type="paragraph" w:styleId="P68B1DB1-bestektekst7">
    <w:name w:val="P68B1DB1-bestektekst7"/>
    <w:basedOn w:val="bestektekst"/>
    <w:rPr>
      <w:rFonts w:asciiTheme="minorHAnsi" w:hAnsiTheme="minorHAnsi" w:cs="Tahoma"/>
      <w:sz w:val="22"/>
    </w:rPr>
  </w:style>
  <w:style w:type="paragraph" w:styleId="P68B1DB1-Geenafstand8">
    <w:name w:val="P68B1DB1-Geenafstand8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DA7B2-A48A-415C-8163-A9EDB0520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69B1A-5546-447D-AAEA-561AAEA16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F7300-D6AF-4017-BE62-2A9862EA0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4</TotalTime>
  <Pages>2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26</cp:revision>
  <cp:lastPrinted>2016-09-29T11:57:00Z</cp:lastPrinted>
  <dcterms:created xsi:type="dcterms:W3CDTF">2016-10-07T11:58:00Z</dcterms:created>
  <dcterms:modified xsi:type="dcterms:W3CDTF">2023-10-05T11:23:00Z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