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4446" w14:textId="77777777" w:rsidR="003E502D" w:rsidRPr="0088221D" w:rsidRDefault="00A27D22" w:rsidP="00315892">
      <w:pPr>
        <w:pStyle w:val="Kop1"/>
      </w:pPr>
      <w:r>
        <w:t>In</w:t>
      </w:r>
      <w:r w:rsidR="003E502D">
        <w:t>bouw</w:t>
      </w:r>
      <w:r>
        <w:t>raam</w:t>
      </w:r>
      <w:r w:rsidR="003E502D">
        <w:t xml:space="preserve">rooster DucoGrille </w:t>
      </w:r>
      <w:r w:rsidR="00FA2530">
        <w:t>Solid</w:t>
      </w:r>
      <w:r w:rsidR="003E502D" w:rsidRPr="0088221D">
        <w:t xml:space="preserve"> </w:t>
      </w:r>
      <w:r>
        <w:t>ISO F</w:t>
      </w:r>
      <w:r w:rsidR="00FA2530">
        <w:t xml:space="preserve"> 30Z</w:t>
      </w:r>
    </w:p>
    <w:p w14:paraId="3C0A11CA" w14:textId="7F5B461E" w:rsidR="0061551D" w:rsidRDefault="005534D6" w:rsidP="0061551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Fabrikant</w:t>
      </w:r>
      <w:r w:rsidR="0061551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534E93">
        <w:rPr>
          <w:rFonts w:cs="Calibri"/>
          <w:color w:val="000000"/>
          <w:sz w:val="23"/>
          <w:szCs w:val="23"/>
          <w:shd w:val="clear" w:color="auto" w:fill="FFFFFF"/>
        </w:rPr>
        <w:t>DUCO</w:t>
      </w:r>
      <w:r w:rsidR="0061551D">
        <w:rPr>
          <w:rFonts w:cs="Calibri"/>
          <w:color w:val="000000"/>
          <w:sz w:val="23"/>
          <w:szCs w:val="23"/>
          <w:shd w:val="clear" w:color="auto" w:fill="FFFFFF"/>
        </w:rPr>
        <w:t xml:space="preserve"> Ventilation &amp; Sun Control</w:t>
      </w:r>
    </w:p>
    <w:p w14:paraId="69593C7C" w14:textId="4F1C819B" w:rsidR="003F7BDB" w:rsidRDefault="00E2763F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DucoGrille Solid ISO F30Z is een architecturaal én thermisch goed geïsoleerd inbouw</w:t>
      </w:r>
      <w:r w:rsidR="00AA5762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raamrooster, dankzij de doordachte combinatie </w:t>
      </w:r>
      <w:r w:rsidR="00AB25F9">
        <w:rPr>
          <w:rFonts w:cs="Calibri"/>
          <w:color w:val="000000"/>
          <w:sz w:val="23"/>
          <w:szCs w:val="23"/>
          <w:shd w:val="clear" w:color="auto" w:fill="FFFFFF"/>
        </w:rPr>
        <w:t>van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een thermisch onderbroken kader </w:t>
      </w:r>
      <w:r w:rsidR="00AB25F9">
        <w:rPr>
          <w:rFonts w:cs="Calibri"/>
          <w:color w:val="000000"/>
          <w:sz w:val="23"/>
          <w:szCs w:val="23"/>
          <w:shd w:val="clear" w:color="auto" w:fill="FFFFFF"/>
        </w:rPr>
        <w:t>met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een isolatiepaneel. Het rooster bestaat uit geponste Solid-lamellen die zeer stevig en</w:t>
      </w:r>
      <w:r w:rsidR="00AA5762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cs="Calibri"/>
          <w:color w:val="000000"/>
          <w:sz w:val="23"/>
          <w:szCs w:val="23"/>
          <w:shd w:val="clear" w:color="auto" w:fill="FFFFFF"/>
        </w:rPr>
        <w:t>insectenwerend zijn (twee types van perforatie). Ook kan dit rooster onder meer aan</w:t>
      </w:r>
      <w:r w:rsidR="00AA5762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cs="Calibri"/>
          <w:color w:val="000000"/>
          <w:sz w:val="23"/>
          <w:szCs w:val="23"/>
          <w:shd w:val="clear" w:color="auto" w:fill="FFFFFF"/>
        </w:rPr>
        <w:t>luchtkanalen worden aangesloten, zowel in een ronde als rechthoekige uitvoering. Het</w:t>
      </w:r>
      <w:r w:rsidR="00AA5762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F378EC">
        <w:rPr>
          <w:rFonts w:cs="Calibri"/>
          <w:color w:val="000000"/>
          <w:sz w:val="23"/>
          <w:szCs w:val="23"/>
          <w:shd w:val="clear" w:color="auto" w:fill="FFFFFF"/>
        </w:rPr>
        <w:t xml:space="preserve">optioneel </w:t>
      </w:r>
      <w:r>
        <w:rPr>
          <w:rFonts w:cs="Calibri"/>
          <w:color w:val="000000"/>
          <w:sz w:val="23"/>
          <w:szCs w:val="23"/>
          <w:shd w:val="clear" w:color="auto" w:fill="FFFFFF"/>
        </w:rPr>
        <w:t>versterkte kaderprofiel garandeert inbraakwerendheidsklasse 2.</w:t>
      </w:r>
    </w:p>
    <w:p w14:paraId="1F72538A" w14:textId="77777777" w:rsidR="001260C6" w:rsidRDefault="001260C6" w:rsidP="003E502D">
      <w:pPr>
        <w:pStyle w:val="Geenafstand"/>
        <w:rPr>
          <w:lang w:eastAsia="nl-NL"/>
        </w:rPr>
      </w:pPr>
    </w:p>
    <w:p w14:paraId="7FFB9D96" w14:textId="77777777" w:rsidR="003E502D" w:rsidRPr="007843AC" w:rsidRDefault="00FA2530" w:rsidP="00315892">
      <w:pPr>
        <w:pStyle w:val="Kop2"/>
      </w:pPr>
      <w:r w:rsidRPr="007843AC">
        <w:t>Eigenschappen</w:t>
      </w:r>
      <w:r w:rsidR="00315892" w:rsidRPr="007843AC">
        <w:t>:</w:t>
      </w:r>
    </w:p>
    <w:p w14:paraId="72D97621" w14:textId="6B9DDD4A" w:rsidR="003E502D" w:rsidRPr="007843AC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r w:rsidRPr="007843AC">
        <w:rPr>
          <w:lang w:eastAsia="nl-NL"/>
        </w:rPr>
        <w:t xml:space="preserve">Lamelstap: </w:t>
      </w:r>
      <w:r w:rsidR="000E4523" w:rsidRPr="007843AC">
        <w:rPr>
          <w:lang w:eastAsia="nl-NL"/>
        </w:rPr>
        <w:t>37,50</w:t>
      </w:r>
      <w:r w:rsidR="00787799" w:rsidRPr="007843AC">
        <w:rPr>
          <w:lang w:eastAsia="nl-NL"/>
        </w:rPr>
        <w:t xml:space="preserve"> </w:t>
      </w:r>
      <w:r w:rsidRPr="007843AC">
        <w:rPr>
          <w:lang w:eastAsia="nl-NL"/>
        </w:rPr>
        <w:t>mm</w:t>
      </w:r>
    </w:p>
    <w:p w14:paraId="1B95CCE5" w14:textId="3220A518" w:rsidR="003E502D" w:rsidRPr="007843AC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r w:rsidRPr="007843AC">
        <w:rPr>
          <w:lang w:eastAsia="nl-NL"/>
        </w:rPr>
        <w:t>Kaderdiepte:</w:t>
      </w:r>
      <w:r w:rsidR="00787799" w:rsidRPr="007843AC">
        <w:rPr>
          <w:lang w:eastAsia="nl-NL"/>
        </w:rPr>
        <w:t xml:space="preserve"> </w:t>
      </w:r>
      <w:r w:rsidR="00E308F4" w:rsidRPr="007843AC">
        <w:rPr>
          <w:lang w:eastAsia="nl-NL"/>
        </w:rPr>
        <w:t>88</w:t>
      </w:r>
      <w:r w:rsidR="00787799" w:rsidRPr="007843AC">
        <w:rPr>
          <w:lang w:eastAsia="nl-NL"/>
        </w:rPr>
        <w:t xml:space="preserve"> mm</w:t>
      </w:r>
      <w:r w:rsidR="00335B76" w:rsidRPr="007843AC">
        <w:rPr>
          <w:lang w:eastAsia="nl-NL"/>
        </w:rPr>
        <w:t xml:space="preserve"> (thermisch onderbroken)</w:t>
      </w:r>
    </w:p>
    <w:p w14:paraId="5CE23F3D" w14:textId="223F4B68" w:rsidR="003E502D" w:rsidRPr="007843AC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r w:rsidRPr="007843AC">
        <w:rPr>
          <w:lang w:eastAsia="nl-NL"/>
        </w:rPr>
        <w:t>Profieldikte: minimum 1,2</w:t>
      </w:r>
      <w:r w:rsidR="00787799" w:rsidRPr="007843AC">
        <w:rPr>
          <w:lang w:eastAsia="nl-NL"/>
        </w:rPr>
        <w:t xml:space="preserve"> </w:t>
      </w:r>
      <w:r w:rsidRPr="007843AC">
        <w:rPr>
          <w:lang w:eastAsia="nl-NL"/>
        </w:rPr>
        <w:t>mm</w:t>
      </w:r>
    </w:p>
    <w:p w14:paraId="6EA0DD07" w14:textId="6637EDCF" w:rsidR="00E308F4" w:rsidRPr="007843AC" w:rsidRDefault="00E308F4" w:rsidP="003E502D">
      <w:pPr>
        <w:pStyle w:val="Geenafstand"/>
        <w:numPr>
          <w:ilvl w:val="0"/>
          <w:numId w:val="15"/>
        </w:numPr>
        <w:rPr>
          <w:lang w:eastAsia="nl-NL"/>
        </w:rPr>
      </w:pPr>
      <w:r w:rsidRPr="007843AC">
        <w:rPr>
          <w:lang w:eastAsia="nl-NL"/>
        </w:rPr>
        <w:t>Flensbreedte: 24, 28, 32, 36, 40, 44, 48</w:t>
      </w:r>
      <w:r w:rsidR="00335B76" w:rsidRPr="007843AC">
        <w:rPr>
          <w:lang w:eastAsia="nl-NL"/>
        </w:rPr>
        <w:t xml:space="preserve"> mm</w:t>
      </w:r>
    </w:p>
    <w:p w14:paraId="29671ABA" w14:textId="3EC45079" w:rsidR="00D836B4" w:rsidRPr="007843AC" w:rsidRDefault="00D836B4" w:rsidP="003E502D">
      <w:pPr>
        <w:pStyle w:val="Geenafstand"/>
        <w:numPr>
          <w:ilvl w:val="0"/>
          <w:numId w:val="15"/>
        </w:numPr>
        <w:rPr>
          <w:lang w:eastAsia="nl-NL"/>
        </w:rPr>
      </w:pPr>
      <w:r w:rsidRPr="007843AC">
        <w:rPr>
          <w:lang w:eastAsia="nl-NL"/>
        </w:rPr>
        <w:t>U-waarde: 0,9 W/m²K</w:t>
      </w:r>
    </w:p>
    <w:p w14:paraId="2C4C3587" w14:textId="77777777" w:rsidR="000E4523" w:rsidRDefault="000E4523" w:rsidP="000E4523">
      <w:pPr>
        <w:pStyle w:val="Geenafstand"/>
        <w:ind w:left="502"/>
        <w:rPr>
          <w:lang w:eastAsia="nl-NL"/>
        </w:rPr>
      </w:pPr>
    </w:p>
    <w:tbl>
      <w:tblPr>
        <w:tblStyle w:val="Tabelraster"/>
        <w:tblW w:w="7070" w:type="dxa"/>
        <w:tblLook w:val="04A0" w:firstRow="1" w:lastRow="0" w:firstColumn="1" w:lastColumn="0" w:noHBand="0" w:noVBand="1"/>
      </w:tblPr>
      <w:tblGrid>
        <w:gridCol w:w="1558"/>
        <w:gridCol w:w="1854"/>
        <w:gridCol w:w="1804"/>
        <w:gridCol w:w="1854"/>
      </w:tblGrid>
      <w:tr w:rsidR="003F7BDB" w:rsidRPr="00F111FD" w14:paraId="74B4CFAE" w14:textId="77777777" w:rsidTr="00AA5762">
        <w:tc>
          <w:tcPr>
            <w:tcW w:w="1558" w:type="dxa"/>
            <w:shd w:val="clear" w:color="auto" w:fill="43B02A"/>
            <w:vAlign w:val="center"/>
          </w:tcPr>
          <w:p w14:paraId="02AE49BF" w14:textId="77777777" w:rsidR="003F7BDB" w:rsidRPr="004F4887" w:rsidRDefault="003F7BDB" w:rsidP="00912E26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14:paraId="734FE5B9" w14:textId="77777777" w:rsidR="003F7BDB" w:rsidRPr="007843AC" w:rsidRDefault="003F7BDB" w:rsidP="00912E26">
            <w:pPr>
              <w:pStyle w:val="Geenafstand"/>
              <w:jc w:val="center"/>
              <w:rPr>
                <w:b/>
                <w:color w:val="FFFFFF" w:themeColor="background1"/>
                <w:lang w:val="fr-BE" w:eastAsia="nl-NL"/>
              </w:rPr>
            </w:pPr>
            <w:r w:rsidRPr="007843AC">
              <w:rPr>
                <w:b/>
                <w:color w:val="FFFFFF" w:themeColor="background1"/>
                <w:lang w:val="fr-BE" w:eastAsia="nl-NL"/>
              </w:rPr>
              <w:t xml:space="preserve">DucoGrille Solid </w:t>
            </w:r>
          </w:p>
          <w:p w14:paraId="5B2CD308" w14:textId="105683EA" w:rsidR="003F7BDB" w:rsidRPr="007843AC" w:rsidRDefault="00F111FD" w:rsidP="00912E26">
            <w:pPr>
              <w:pStyle w:val="Geenafstand"/>
              <w:jc w:val="center"/>
              <w:rPr>
                <w:b/>
                <w:color w:val="FFFFFF" w:themeColor="background1"/>
                <w:lang w:val="fr-BE" w:eastAsia="nl-NL"/>
              </w:rPr>
            </w:pPr>
            <w:r w:rsidRPr="007843AC">
              <w:rPr>
                <w:b/>
                <w:color w:val="FFFFFF" w:themeColor="background1"/>
                <w:lang w:val="fr-BE" w:eastAsia="nl-NL"/>
              </w:rPr>
              <w:t>ISO F30Z P1</w:t>
            </w:r>
          </w:p>
        </w:tc>
        <w:tc>
          <w:tcPr>
            <w:tcW w:w="1804" w:type="dxa"/>
            <w:shd w:val="clear" w:color="auto" w:fill="43B02A"/>
            <w:vAlign w:val="center"/>
          </w:tcPr>
          <w:p w14:paraId="61A8CF2B" w14:textId="77777777" w:rsidR="003F7BDB" w:rsidRPr="007843AC" w:rsidRDefault="003F7BDB" w:rsidP="003F7BDB">
            <w:pPr>
              <w:pStyle w:val="Geenafstand"/>
              <w:jc w:val="center"/>
              <w:rPr>
                <w:b/>
                <w:color w:val="FFFFFF" w:themeColor="background1"/>
                <w:lang w:val="fr-BE" w:eastAsia="nl-NL"/>
              </w:rPr>
            </w:pPr>
            <w:r w:rsidRPr="007843AC">
              <w:rPr>
                <w:b/>
                <w:color w:val="FFFFFF" w:themeColor="background1"/>
                <w:lang w:val="fr-BE" w:eastAsia="nl-NL"/>
              </w:rPr>
              <w:t>DucoGrille Solid</w:t>
            </w:r>
          </w:p>
          <w:p w14:paraId="242088BA" w14:textId="57896676" w:rsidR="003F7BDB" w:rsidRPr="007843AC" w:rsidRDefault="00F111FD" w:rsidP="003F7BDB">
            <w:pPr>
              <w:pStyle w:val="Geenafstand"/>
              <w:jc w:val="center"/>
              <w:rPr>
                <w:b/>
                <w:color w:val="FFFFFF" w:themeColor="background1"/>
                <w:lang w:val="fr-BE" w:eastAsia="nl-NL"/>
              </w:rPr>
            </w:pPr>
            <w:r w:rsidRPr="007843AC">
              <w:rPr>
                <w:b/>
                <w:color w:val="FFFFFF" w:themeColor="background1"/>
                <w:lang w:val="fr-BE" w:eastAsia="nl-NL"/>
              </w:rPr>
              <w:t>ISO F30Z P2</w:t>
            </w:r>
          </w:p>
        </w:tc>
        <w:tc>
          <w:tcPr>
            <w:tcW w:w="1854" w:type="dxa"/>
            <w:shd w:val="clear" w:color="auto" w:fill="43B02A"/>
            <w:vAlign w:val="center"/>
          </w:tcPr>
          <w:p w14:paraId="0F2A14D3" w14:textId="77777777" w:rsidR="003F7BDB" w:rsidRPr="007843AC" w:rsidRDefault="003F7BDB" w:rsidP="003F7BDB">
            <w:pPr>
              <w:pStyle w:val="Geenafstand"/>
              <w:jc w:val="center"/>
              <w:rPr>
                <w:b/>
                <w:color w:val="FFFFFF" w:themeColor="background1"/>
                <w:lang w:val="en-GB" w:eastAsia="nl-NL"/>
              </w:rPr>
            </w:pPr>
            <w:r w:rsidRPr="007843AC">
              <w:rPr>
                <w:b/>
                <w:color w:val="FFFFFF" w:themeColor="background1"/>
                <w:lang w:val="en-GB" w:eastAsia="nl-NL"/>
              </w:rPr>
              <w:t xml:space="preserve">DucoGrille Solid </w:t>
            </w:r>
          </w:p>
          <w:p w14:paraId="5C6DA08B" w14:textId="2870F81E" w:rsidR="003F7BDB" w:rsidRPr="007843AC" w:rsidRDefault="00F111FD" w:rsidP="003F7BDB">
            <w:pPr>
              <w:pStyle w:val="Geenafstand"/>
              <w:jc w:val="center"/>
              <w:rPr>
                <w:b/>
                <w:color w:val="FFFFFF" w:themeColor="background1"/>
                <w:lang w:val="en-GB" w:eastAsia="nl-NL"/>
              </w:rPr>
            </w:pPr>
            <w:r w:rsidRPr="007843AC">
              <w:rPr>
                <w:b/>
                <w:color w:val="FFFFFF" w:themeColor="background1"/>
                <w:lang w:val="fr-BE" w:eastAsia="nl-NL"/>
              </w:rPr>
              <w:t>ISO F30Z NP</w:t>
            </w:r>
          </w:p>
        </w:tc>
      </w:tr>
      <w:tr w:rsidR="003F7BDB" w14:paraId="5BEAD6F0" w14:textId="77777777" w:rsidTr="00AA5762">
        <w:tc>
          <w:tcPr>
            <w:tcW w:w="1558" w:type="dxa"/>
            <w:shd w:val="clear" w:color="auto" w:fill="43B02A"/>
          </w:tcPr>
          <w:p w14:paraId="57904896" w14:textId="77777777" w:rsidR="003F7BDB" w:rsidRPr="007843AC" w:rsidRDefault="003F7BDB" w:rsidP="000E4523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 w:rsidRPr="007843AC">
              <w:rPr>
                <w:b/>
                <w:color w:val="FFFFFF" w:themeColor="background1"/>
                <w:lang w:eastAsia="nl-NL"/>
              </w:rPr>
              <w:t>Visuele vrije doorlaat</w:t>
            </w:r>
          </w:p>
        </w:tc>
        <w:tc>
          <w:tcPr>
            <w:tcW w:w="1854" w:type="dxa"/>
            <w:vAlign w:val="center"/>
          </w:tcPr>
          <w:p w14:paraId="553D7E6E" w14:textId="77777777" w:rsidR="003F7BDB" w:rsidRDefault="003F7BDB" w:rsidP="00912E26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60</w:t>
            </w:r>
          </w:p>
        </w:tc>
        <w:tc>
          <w:tcPr>
            <w:tcW w:w="1804" w:type="dxa"/>
            <w:vAlign w:val="center"/>
          </w:tcPr>
          <w:p w14:paraId="332816EE" w14:textId="77777777" w:rsidR="003F7BDB" w:rsidRDefault="003F7BDB" w:rsidP="00912E26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86</w:t>
            </w:r>
          </w:p>
        </w:tc>
        <w:tc>
          <w:tcPr>
            <w:tcW w:w="1854" w:type="dxa"/>
            <w:vAlign w:val="center"/>
          </w:tcPr>
          <w:p w14:paraId="2404818D" w14:textId="60419808" w:rsidR="003F7BDB" w:rsidRPr="007843AC" w:rsidRDefault="00335B76" w:rsidP="00912E26">
            <w:pPr>
              <w:pStyle w:val="Geenafstand"/>
              <w:jc w:val="center"/>
              <w:rPr>
                <w:lang w:eastAsia="nl-NL"/>
              </w:rPr>
            </w:pPr>
            <w:r w:rsidRPr="007843AC">
              <w:rPr>
                <w:lang w:eastAsia="nl-NL"/>
              </w:rPr>
              <w:t>/</w:t>
            </w:r>
          </w:p>
        </w:tc>
      </w:tr>
      <w:tr w:rsidR="003F7BDB" w14:paraId="1956B018" w14:textId="77777777" w:rsidTr="00AA5762">
        <w:tc>
          <w:tcPr>
            <w:tcW w:w="1558" w:type="dxa"/>
            <w:shd w:val="clear" w:color="auto" w:fill="43B02A"/>
          </w:tcPr>
          <w:p w14:paraId="5B44916C" w14:textId="77777777" w:rsidR="003F7BDB" w:rsidRPr="007843AC" w:rsidRDefault="003F7BDB" w:rsidP="000E4523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 w:rsidRPr="007843AC">
              <w:rPr>
                <w:b/>
                <w:color w:val="FFFFFF" w:themeColor="background1"/>
                <w:lang w:eastAsia="nl-NL"/>
              </w:rPr>
              <w:t>Fysische vrije doorlaat</w:t>
            </w:r>
          </w:p>
        </w:tc>
        <w:tc>
          <w:tcPr>
            <w:tcW w:w="1854" w:type="dxa"/>
            <w:vAlign w:val="center"/>
          </w:tcPr>
          <w:p w14:paraId="708BCD13" w14:textId="77777777" w:rsidR="003F7BDB" w:rsidRDefault="003F7BDB" w:rsidP="00912E26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34</w:t>
            </w:r>
          </w:p>
        </w:tc>
        <w:tc>
          <w:tcPr>
            <w:tcW w:w="1804" w:type="dxa"/>
            <w:vAlign w:val="center"/>
          </w:tcPr>
          <w:p w14:paraId="3E4740DF" w14:textId="77777777" w:rsidR="003F7BDB" w:rsidRDefault="003F7BDB" w:rsidP="00912E26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48</w:t>
            </w:r>
          </w:p>
        </w:tc>
        <w:tc>
          <w:tcPr>
            <w:tcW w:w="1854" w:type="dxa"/>
            <w:vAlign w:val="center"/>
          </w:tcPr>
          <w:p w14:paraId="4E90854D" w14:textId="6E1D410C" w:rsidR="003F7BDB" w:rsidRPr="007843AC" w:rsidRDefault="00335B76" w:rsidP="00912E26">
            <w:pPr>
              <w:pStyle w:val="Geenafstand"/>
              <w:jc w:val="center"/>
              <w:rPr>
                <w:lang w:eastAsia="nl-NL"/>
              </w:rPr>
            </w:pPr>
            <w:r w:rsidRPr="007843AC">
              <w:rPr>
                <w:lang w:eastAsia="nl-NL"/>
              </w:rPr>
              <w:t>/</w:t>
            </w:r>
          </w:p>
        </w:tc>
      </w:tr>
      <w:tr w:rsidR="008E5222" w14:paraId="48E10D32" w14:textId="77777777" w:rsidTr="00AA5762">
        <w:tc>
          <w:tcPr>
            <w:tcW w:w="1558" w:type="dxa"/>
            <w:shd w:val="clear" w:color="auto" w:fill="43B02A"/>
          </w:tcPr>
          <w:p w14:paraId="0A0138BB" w14:textId="77777777" w:rsidR="008E5222" w:rsidRPr="007843AC" w:rsidRDefault="008E5222" w:rsidP="00415E60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 w:rsidRPr="007843AC">
              <w:rPr>
                <w:b/>
                <w:color w:val="FFFFFF" w:themeColor="background1"/>
                <w:lang w:eastAsia="nl-NL"/>
              </w:rPr>
              <w:t>K-factor aanzuig</w:t>
            </w:r>
          </w:p>
        </w:tc>
        <w:tc>
          <w:tcPr>
            <w:tcW w:w="1854" w:type="dxa"/>
            <w:vAlign w:val="center"/>
          </w:tcPr>
          <w:p w14:paraId="6BEA1E38" w14:textId="55371A69" w:rsidR="008E5222" w:rsidRDefault="0052762A" w:rsidP="00415E60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16,94</w:t>
            </w:r>
          </w:p>
        </w:tc>
        <w:tc>
          <w:tcPr>
            <w:tcW w:w="1804" w:type="dxa"/>
            <w:vAlign w:val="center"/>
          </w:tcPr>
          <w:p w14:paraId="0F9644B4" w14:textId="1FA021FD" w:rsidR="008E5222" w:rsidRDefault="005461B5" w:rsidP="00415E60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15,02</w:t>
            </w:r>
          </w:p>
        </w:tc>
        <w:tc>
          <w:tcPr>
            <w:tcW w:w="1854" w:type="dxa"/>
            <w:vAlign w:val="center"/>
          </w:tcPr>
          <w:p w14:paraId="12D678B2" w14:textId="73555C72" w:rsidR="008E5222" w:rsidRPr="007843AC" w:rsidRDefault="00335B76" w:rsidP="00415E60">
            <w:pPr>
              <w:pStyle w:val="Geenafstand"/>
              <w:jc w:val="center"/>
              <w:rPr>
                <w:lang w:eastAsia="nl-NL"/>
              </w:rPr>
            </w:pPr>
            <w:r w:rsidRPr="007843AC">
              <w:rPr>
                <w:lang w:eastAsia="nl-NL"/>
              </w:rPr>
              <w:t>/</w:t>
            </w:r>
          </w:p>
        </w:tc>
      </w:tr>
      <w:tr w:rsidR="008E5222" w14:paraId="2D2062D3" w14:textId="77777777" w:rsidTr="00AA5762">
        <w:tc>
          <w:tcPr>
            <w:tcW w:w="1558" w:type="dxa"/>
            <w:shd w:val="clear" w:color="auto" w:fill="43B02A"/>
          </w:tcPr>
          <w:p w14:paraId="7CC40A68" w14:textId="77777777" w:rsidR="008E5222" w:rsidRPr="007843AC" w:rsidRDefault="008E5222" w:rsidP="00415E60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 w:rsidRPr="007843AC">
              <w:rPr>
                <w:b/>
                <w:color w:val="FFFFFF" w:themeColor="background1"/>
                <w:lang w:eastAsia="nl-NL"/>
              </w:rPr>
              <w:t>K-factor uitblaas</w:t>
            </w:r>
          </w:p>
        </w:tc>
        <w:tc>
          <w:tcPr>
            <w:tcW w:w="1854" w:type="dxa"/>
            <w:vAlign w:val="center"/>
          </w:tcPr>
          <w:p w14:paraId="07D0306B" w14:textId="164FF3EB" w:rsidR="008E5222" w:rsidRDefault="005461B5" w:rsidP="00415E60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18,26</w:t>
            </w:r>
          </w:p>
        </w:tc>
        <w:tc>
          <w:tcPr>
            <w:tcW w:w="1804" w:type="dxa"/>
            <w:vAlign w:val="center"/>
          </w:tcPr>
          <w:p w14:paraId="58DE3D6E" w14:textId="3910387C" w:rsidR="008E5222" w:rsidRDefault="00A74AE5" w:rsidP="00415E60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15,62</w:t>
            </w:r>
          </w:p>
        </w:tc>
        <w:tc>
          <w:tcPr>
            <w:tcW w:w="1854" w:type="dxa"/>
            <w:vAlign w:val="center"/>
          </w:tcPr>
          <w:p w14:paraId="60E78684" w14:textId="2CC8819E" w:rsidR="008E5222" w:rsidRPr="007843AC" w:rsidRDefault="00335B76" w:rsidP="00415E60">
            <w:pPr>
              <w:pStyle w:val="Geenafstand"/>
              <w:jc w:val="center"/>
              <w:rPr>
                <w:lang w:eastAsia="nl-NL"/>
              </w:rPr>
            </w:pPr>
            <w:r w:rsidRPr="007843AC">
              <w:rPr>
                <w:lang w:eastAsia="nl-NL"/>
              </w:rPr>
              <w:t>/</w:t>
            </w:r>
          </w:p>
        </w:tc>
      </w:tr>
      <w:tr w:rsidR="008E5222" w14:paraId="7B4F4A2C" w14:textId="77777777" w:rsidTr="00AA5762">
        <w:tc>
          <w:tcPr>
            <w:tcW w:w="1558" w:type="dxa"/>
            <w:shd w:val="clear" w:color="auto" w:fill="43B02A"/>
          </w:tcPr>
          <w:p w14:paraId="4E7C0F92" w14:textId="77777777" w:rsidR="008E5222" w:rsidRPr="007843AC" w:rsidRDefault="008E5222" w:rsidP="00415E60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 w:rsidRPr="007843AC">
              <w:rPr>
                <w:b/>
                <w:color w:val="FFFFFF" w:themeColor="background1"/>
                <w:lang w:eastAsia="nl-NL"/>
              </w:rPr>
              <w:t>Ce</w:t>
            </w:r>
          </w:p>
        </w:tc>
        <w:tc>
          <w:tcPr>
            <w:tcW w:w="1854" w:type="dxa"/>
            <w:vAlign w:val="center"/>
          </w:tcPr>
          <w:p w14:paraId="086E227E" w14:textId="144D4D59" w:rsidR="008E5222" w:rsidRDefault="008E5222" w:rsidP="00415E60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0,24</w:t>
            </w:r>
            <w:r w:rsidR="005461B5">
              <w:rPr>
                <w:lang w:eastAsia="nl-NL"/>
              </w:rPr>
              <w:t>3</w:t>
            </w:r>
          </w:p>
        </w:tc>
        <w:tc>
          <w:tcPr>
            <w:tcW w:w="1804" w:type="dxa"/>
            <w:vAlign w:val="center"/>
          </w:tcPr>
          <w:p w14:paraId="042DF612" w14:textId="3E53C53D" w:rsidR="008E5222" w:rsidRDefault="008E5222" w:rsidP="00415E60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0,2</w:t>
            </w:r>
            <w:r w:rsidR="00A74AE5">
              <w:rPr>
                <w:lang w:eastAsia="nl-NL"/>
              </w:rPr>
              <w:t>5</w:t>
            </w:r>
            <w:r>
              <w:rPr>
                <w:lang w:eastAsia="nl-NL"/>
              </w:rPr>
              <w:t>8</w:t>
            </w:r>
          </w:p>
        </w:tc>
        <w:tc>
          <w:tcPr>
            <w:tcW w:w="1854" w:type="dxa"/>
            <w:vAlign w:val="center"/>
          </w:tcPr>
          <w:p w14:paraId="7245D027" w14:textId="23215C26" w:rsidR="008E5222" w:rsidRPr="007843AC" w:rsidRDefault="00335B76" w:rsidP="00415E60">
            <w:pPr>
              <w:pStyle w:val="Geenafstand"/>
              <w:jc w:val="center"/>
              <w:rPr>
                <w:lang w:eastAsia="nl-NL"/>
              </w:rPr>
            </w:pPr>
            <w:r w:rsidRPr="007843AC">
              <w:rPr>
                <w:lang w:eastAsia="nl-NL"/>
              </w:rPr>
              <w:t>/</w:t>
            </w:r>
          </w:p>
        </w:tc>
      </w:tr>
      <w:tr w:rsidR="008E5222" w14:paraId="706855DC" w14:textId="77777777" w:rsidTr="00AA5762">
        <w:tc>
          <w:tcPr>
            <w:tcW w:w="1558" w:type="dxa"/>
            <w:shd w:val="clear" w:color="auto" w:fill="43B02A"/>
          </w:tcPr>
          <w:p w14:paraId="2BDD6A4E" w14:textId="77777777" w:rsidR="008E5222" w:rsidRPr="007843AC" w:rsidRDefault="008E5222" w:rsidP="00415E60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 w:rsidRPr="007843AC">
              <w:rPr>
                <w:b/>
                <w:color w:val="FFFFFF" w:themeColor="background1"/>
                <w:lang w:eastAsia="nl-NL"/>
              </w:rPr>
              <w:t>Cd</w:t>
            </w:r>
          </w:p>
        </w:tc>
        <w:tc>
          <w:tcPr>
            <w:tcW w:w="1854" w:type="dxa"/>
            <w:vAlign w:val="center"/>
          </w:tcPr>
          <w:p w14:paraId="6843F099" w14:textId="749D140A" w:rsidR="008E5222" w:rsidRDefault="008E5222" w:rsidP="00415E60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0,23</w:t>
            </w:r>
            <w:r w:rsidR="005461B5">
              <w:rPr>
                <w:lang w:eastAsia="nl-NL"/>
              </w:rPr>
              <w:t>4</w:t>
            </w:r>
          </w:p>
        </w:tc>
        <w:tc>
          <w:tcPr>
            <w:tcW w:w="1804" w:type="dxa"/>
            <w:vAlign w:val="center"/>
          </w:tcPr>
          <w:p w14:paraId="11721B9D" w14:textId="49BB9193" w:rsidR="008E5222" w:rsidRDefault="008E5222" w:rsidP="00415E60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0,2</w:t>
            </w:r>
            <w:r w:rsidR="00A74AE5">
              <w:rPr>
                <w:lang w:eastAsia="nl-NL"/>
              </w:rPr>
              <w:t>53</w:t>
            </w:r>
          </w:p>
        </w:tc>
        <w:tc>
          <w:tcPr>
            <w:tcW w:w="1854" w:type="dxa"/>
            <w:vAlign w:val="center"/>
          </w:tcPr>
          <w:p w14:paraId="619A1D71" w14:textId="51D8D7CC" w:rsidR="008E5222" w:rsidRPr="007843AC" w:rsidRDefault="00335B76" w:rsidP="00415E60">
            <w:pPr>
              <w:pStyle w:val="Geenafstand"/>
              <w:jc w:val="center"/>
              <w:rPr>
                <w:lang w:eastAsia="nl-NL"/>
              </w:rPr>
            </w:pPr>
            <w:r w:rsidRPr="007843AC">
              <w:rPr>
                <w:lang w:eastAsia="nl-NL"/>
              </w:rPr>
              <w:t>/</w:t>
            </w:r>
          </w:p>
        </w:tc>
      </w:tr>
    </w:tbl>
    <w:p w14:paraId="2DAE4962" w14:textId="4D8E710C" w:rsidR="000E4523" w:rsidRDefault="000E4523" w:rsidP="000E4523">
      <w:pPr>
        <w:pStyle w:val="Geenafstand"/>
        <w:ind w:left="502"/>
        <w:rPr>
          <w:lang w:eastAsia="nl-NL"/>
        </w:rPr>
      </w:pPr>
    </w:p>
    <w:p w14:paraId="6C93C0FC" w14:textId="74748C9C" w:rsidR="00AA5762" w:rsidRDefault="00AA5762" w:rsidP="000E4523">
      <w:pPr>
        <w:pStyle w:val="Geenafstand"/>
        <w:ind w:left="502"/>
        <w:rPr>
          <w:lang w:eastAsia="nl-NL"/>
        </w:rPr>
      </w:pPr>
    </w:p>
    <w:p w14:paraId="36432D97" w14:textId="25342648" w:rsidR="00855B07" w:rsidRDefault="00C4245F" w:rsidP="00C4245F">
      <w:pPr>
        <w:pStyle w:val="Kop2"/>
      </w:pPr>
      <w:r>
        <w:t>Accessoires</w:t>
      </w:r>
      <w:r w:rsidR="00855B07">
        <w:t xml:space="preserve"> </w:t>
      </w:r>
      <w:r>
        <w:t>(</w:t>
      </w:r>
      <w:r w:rsidR="00855B07">
        <w:t>inclusi</w:t>
      </w:r>
      <w:r>
        <w:t>ef)</w:t>
      </w:r>
    </w:p>
    <w:p w14:paraId="528A9274" w14:textId="77777777" w:rsidR="00855B07" w:rsidRDefault="00855B07" w:rsidP="000E4523">
      <w:pPr>
        <w:pStyle w:val="Geenafstand"/>
        <w:ind w:left="502"/>
        <w:rPr>
          <w:lang w:eastAsia="nl-NL"/>
        </w:rPr>
      </w:pPr>
    </w:p>
    <w:tbl>
      <w:tblPr>
        <w:tblStyle w:val="Tabelraster"/>
        <w:tblW w:w="7692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559"/>
        <w:gridCol w:w="1417"/>
        <w:gridCol w:w="675"/>
        <w:gridCol w:w="402"/>
        <w:gridCol w:w="236"/>
      </w:tblGrid>
      <w:tr w:rsidR="004F4887" w14:paraId="7E2866D3" w14:textId="77777777" w:rsidTr="00AA5762">
        <w:trPr>
          <w:gridAfter w:val="2"/>
          <w:wAfter w:w="638" w:type="dxa"/>
        </w:trPr>
        <w:tc>
          <w:tcPr>
            <w:tcW w:w="1702" w:type="dxa"/>
            <w:shd w:val="clear" w:color="auto" w:fill="43B02A"/>
            <w:vAlign w:val="center"/>
          </w:tcPr>
          <w:p w14:paraId="09C986E4" w14:textId="77777777" w:rsidR="004F4887" w:rsidRPr="004F4887" w:rsidRDefault="004F4887" w:rsidP="004F488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3260" w:type="dxa"/>
            <w:gridSpan w:val="2"/>
            <w:shd w:val="clear" w:color="auto" w:fill="43B02A"/>
            <w:vAlign w:val="center"/>
          </w:tcPr>
          <w:p w14:paraId="13489C44" w14:textId="77777777" w:rsidR="004F4887" w:rsidRPr="004F4887" w:rsidRDefault="004F4887" w:rsidP="004F4887">
            <w:pPr>
              <w:jc w:val="center"/>
              <w:rPr>
                <w:b/>
                <w:color w:val="FFFFFF" w:themeColor="background1"/>
              </w:rPr>
            </w:pPr>
            <w:r w:rsidRPr="004F4887">
              <w:rPr>
                <w:b/>
                <w:color w:val="FFFFFF" w:themeColor="background1"/>
              </w:rPr>
              <w:t>Geperforeerde lamellen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43B02A"/>
            <w:vAlign w:val="center"/>
          </w:tcPr>
          <w:p w14:paraId="639FA276" w14:textId="77777777" w:rsidR="004F4887" w:rsidRPr="007843AC" w:rsidRDefault="004F4887" w:rsidP="004F4887">
            <w:pPr>
              <w:jc w:val="center"/>
              <w:rPr>
                <w:b/>
                <w:color w:val="FFFFFF" w:themeColor="background1"/>
                <w:highlight w:val="yellow"/>
              </w:rPr>
            </w:pPr>
            <w:r w:rsidRPr="007843AC">
              <w:rPr>
                <w:b/>
                <w:color w:val="FFFFFF" w:themeColor="background1"/>
              </w:rPr>
              <w:t>RVS insectenwering</w:t>
            </w:r>
          </w:p>
        </w:tc>
      </w:tr>
      <w:tr w:rsidR="00B50D99" w14:paraId="709B624C" w14:textId="77777777" w:rsidTr="00AA5762">
        <w:trPr>
          <w:gridAfter w:val="2"/>
          <w:wAfter w:w="638" w:type="dxa"/>
        </w:trPr>
        <w:tc>
          <w:tcPr>
            <w:tcW w:w="1702" w:type="dxa"/>
            <w:shd w:val="clear" w:color="auto" w:fill="43B02A"/>
            <w:vAlign w:val="center"/>
          </w:tcPr>
          <w:p w14:paraId="6EFDA44F" w14:textId="77777777" w:rsidR="00B50D99" w:rsidRPr="004F4887" w:rsidRDefault="00B50D99" w:rsidP="004F488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1701" w:type="dxa"/>
            <w:shd w:val="clear" w:color="auto" w:fill="43B02A"/>
            <w:vAlign w:val="center"/>
          </w:tcPr>
          <w:p w14:paraId="13956E0D" w14:textId="77777777" w:rsidR="00B50D99" w:rsidRPr="007843AC" w:rsidRDefault="00B50D99" w:rsidP="004F488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 w:rsidRPr="007843AC">
              <w:rPr>
                <w:b/>
                <w:color w:val="FFFFFF" w:themeColor="background1"/>
                <w:lang w:eastAsia="nl-NL"/>
              </w:rPr>
              <w:t>Insectenwering</w:t>
            </w:r>
          </w:p>
        </w:tc>
        <w:tc>
          <w:tcPr>
            <w:tcW w:w="1559" w:type="dxa"/>
            <w:shd w:val="clear" w:color="auto" w:fill="43B02A"/>
            <w:vAlign w:val="center"/>
          </w:tcPr>
          <w:p w14:paraId="66ABAC3B" w14:textId="77777777" w:rsidR="00B50D99" w:rsidRPr="007843AC" w:rsidRDefault="00B50D99" w:rsidP="004F4887">
            <w:pPr>
              <w:jc w:val="center"/>
              <w:rPr>
                <w:b/>
                <w:color w:val="FFFFFF" w:themeColor="background1"/>
              </w:rPr>
            </w:pPr>
            <w:r w:rsidRPr="007843AC">
              <w:rPr>
                <w:b/>
                <w:color w:val="FFFFFF" w:themeColor="background1"/>
              </w:rPr>
              <w:t>Vogelwering</w:t>
            </w:r>
          </w:p>
        </w:tc>
        <w:tc>
          <w:tcPr>
            <w:tcW w:w="2092" w:type="dxa"/>
            <w:gridSpan w:val="2"/>
            <w:vMerge w:val="restart"/>
            <w:shd w:val="clear" w:color="auto" w:fill="auto"/>
            <w:vAlign w:val="center"/>
          </w:tcPr>
          <w:p w14:paraId="4D632BFD" w14:textId="4E35C4C2" w:rsidR="00B50D99" w:rsidRPr="007843AC" w:rsidRDefault="00CE3B95" w:rsidP="004F4887">
            <w:pPr>
              <w:jc w:val="center"/>
              <w:rPr>
                <w:bCs/>
              </w:rPr>
            </w:pPr>
            <w:r w:rsidRPr="007843AC">
              <w:rPr>
                <w:bCs/>
              </w:rPr>
              <w:t>niet mogelijk</w:t>
            </w:r>
          </w:p>
        </w:tc>
      </w:tr>
      <w:tr w:rsidR="00B50D99" w14:paraId="5DA87C63" w14:textId="77777777" w:rsidTr="00AA5762">
        <w:trPr>
          <w:gridAfter w:val="2"/>
          <w:wAfter w:w="638" w:type="dxa"/>
        </w:trPr>
        <w:tc>
          <w:tcPr>
            <w:tcW w:w="1702" w:type="dxa"/>
            <w:shd w:val="clear" w:color="auto" w:fill="43B02A"/>
          </w:tcPr>
          <w:p w14:paraId="1416F233" w14:textId="77777777" w:rsidR="00B50D99" w:rsidRPr="007843AC" w:rsidRDefault="00B50D99" w:rsidP="003F7BDB">
            <w:pPr>
              <w:pStyle w:val="Geenafstand"/>
              <w:jc w:val="center"/>
              <w:rPr>
                <w:b/>
                <w:color w:val="FFFFFF" w:themeColor="background1"/>
                <w:lang w:val="fr-BE" w:eastAsia="nl-NL"/>
              </w:rPr>
            </w:pPr>
            <w:r w:rsidRPr="007843AC">
              <w:rPr>
                <w:b/>
                <w:color w:val="FFFFFF" w:themeColor="background1"/>
                <w:lang w:val="fr-BE" w:eastAsia="nl-NL"/>
              </w:rPr>
              <w:t xml:space="preserve">DucoGrille Solid </w:t>
            </w:r>
          </w:p>
          <w:p w14:paraId="4F565A47" w14:textId="36CCA8E9" w:rsidR="00B50D99" w:rsidRPr="007843AC" w:rsidRDefault="00B50D99" w:rsidP="003F7BDB">
            <w:pPr>
              <w:pStyle w:val="Geenafstand"/>
              <w:rPr>
                <w:b/>
                <w:color w:val="FFFFFF" w:themeColor="background1"/>
                <w:lang w:val="fr-BE" w:eastAsia="nl-NL"/>
              </w:rPr>
            </w:pPr>
            <w:r w:rsidRPr="007843AC">
              <w:rPr>
                <w:b/>
                <w:color w:val="FFFFFF" w:themeColor="background1"/>
                <w:lang w:val="fr-BE" w:eastAsia="nl-NL"/>
              </w:rPr>
              <w:t>ISO F30Z P1</w:t>
            </w:r>
          </w:p>
        </w:tc>
        <w:tc>
          <w:tcPr>
            <w:tcW w:w="1701" w:type="dxa"/>
            <w:vAlign w:val="center"/>
          </w:tcPr>
          <w:p w14:paraId="3ED24822" w14:textId="5CD23D3C" w:rsidR="00B50D99" w:rsidRPr="007843AC" w:rsidRDefault="00AA5762" w:rsidP="004F4887">
            <w:pPr>
              <w:pStyle w:val="Geenafstand"/>
              <w:jc w:val="center"/>
              <w:rPr>
                <w:lang w:eastAsia="nl-NL"/>
              </w:rPr>
            </w:pPr>
            <w:r w:rsidRPr="007843AC">
              <w:rPr>
                <w:lang w:eastAsia="nl-NL"/>
              </w:rPr>
              <w:t>ponsing 2,5x21mm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426213C" w14:textId="77777777" w:rsidR="00B50D99" w:rsidRPr="007843AC" w:rsidRDefault="00B50D99" w:rsidP="004F488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14:paraId="67CA799D" w14:textId="52B7E9A9" w:rsidR="00B50D99" w:rsidRPr="007843AC" w:rsidRDefault="00B50D99" w:rsidP="004F488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B50D99" w14:paraId="374758A2" w14:textId="77777777" w:rsidTr="00AA5762">
        <w:trPr>
          <w:gridAfter w:val="2"/>
          <w:wAfter w:w="638" w:type="dxa"/>
        </w:trPr>
        <w:tc>
          <w:tcPr>
            <w:tcW w:w="1702" w:type="dxa"/>
            <w:shd w:val="clear" w:color="auto" w:fill="43B02A"/>
          </w:tcPr>
          <w:p w14:paraId="23B8C193" w14:textId="77777777" w:rsidR="00B50D99" w:rsidRPr="007843AC" w:rsidRDefault="00B50D99" w:rsidP="003F7BDB">
            <w:pPr>
              <w:pStyle w:val="Geenafstand"/>
              <w:jc w:val="center"/>
              <w:rPr>
                <w:b/>
                <w:color w:val="FFFFFF" w:themeColor="background1"/>
                <w:lang w:val="fr-BE" w:eastAsia="nl-NL"/>
              </w:rPr>
            </w:pPr>
            <w:r w:rsidRPr="007843AC">
              <w:rPr>
                <w:b/>
                <w:color w:val="FFFFFF" w:themeColor="background1"/>
                <w:lang w:val="fr-BE" w:eastAsia="nl-NL"/>
              </w:rPr>
              <w:t xml:space="preserve">DucoGrille Solid </w:t>
            </w:r>
          </w:p>
          <w:p w14:paraId="01E6F58E" w14:textId="4826516B" w:rsidR="00B50D99" w:rsidRPr="007843AC" w:rsidRDefault="00B50D99" w:rsidP="003F7BDB">
            <w:pPr>
              <w:pStyle w:val="Geenafstand"/>
              <w:rPr>
                <w:b/>
                <w:color w:val="FFFFFF" w:themeColor="background1"/>
                <w:lang w:val="fr-BE" w:eastAsia="nl-NL"/>
              </w:rPr>
            </w:pPr>
            <w:r w:rsidRPr="007843AC">
              <w:rPr>
                <w:b/>
                <w:color w:val="FFFFFF" w:themeColor="background1"/>
                <w:lang w:val="fr-BE" w:eastAsia="nl-NL"/>
              </w:rPr>
              <w:t>ISO F30Z P2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466F133" w14:textId="77777777" w:rsidR="00B50D99" w:rsidRPr="00CE3B95" w:rsidRDefault="00B50D99" w:rsidP="004F4887">
            <w:pPr>
              <w:pStyle w:val="Geenafstand"/>
              <w:jc w:val="center"/>
              <w:rPr>
                <w:lang w:val="fr-BE" w:eastAsia="nl-NL"/>
              </w:rPr>
            </w:pPr>
          </w:p>
        </w:tc>
        <w:tc>
          <w:tcPr>
            <w:tcW w:w="1559" w:type="dxa"/>
            <w:vAlign w:val="center"/>
          </w:tcPr>
          <w:p w14:paraId="4C3FF63D" w14:textId="7C722A46" w:rsidR="00B50D99" w:rsidRPr="007843AC" w:rsidRDefault="00AA5762" w:rsidP="004F4887">
            <w:pPr>
              <w:pStyle w:val="Geenafstand"/>
              <w:jc w:val="center"/>
              <w:rPr>
                <w:lang w:eastAsia="nl-NL"/>
              </w:rPr>
            </w:pPr>
            <w:r w:rsidRPr="007843AC">
              <w:rPr>
                <w:lang w:eastAsia="nl-NL"/>
              </w:rPr>
              <w:t>ponsing 18x21mm</w:t>
            </w: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14:paraId="3F2987B1" w14:textId="2A6F9D33" w:rsidR="00B50D99" w:rsidRPr="00F031E6" w:rsidRDefault="00B50D99" w:rsidP="004F488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B50D99" w:rsidRPr="008E5222" w14:paraId="7C8437E3" w14:textId="77777777" w:rsidTr="00AA5762">
        <w:trPr>
          <w:gridAfter w:val="2"/>
          <w:wAfter w:w="638" w:type="dxa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43B02A"/>
          </w:tcPr>
          <w:p w14:paraId="472015B1" w14:textId="77777777" w:rsidR="00B50D99" w:rsidRPr="007843AC" w:rsidRDefault="00B50D99" w:rsidP="003F7BDB">
            <w:pPr>
              <w:pStyle w:val="Geenafstand"/>
              <w:jc w:val="center"/>
              <w:rPr>
                <w:b/>
                <w:color w:val="FFFFFF" w:themeColor="background1"/>
                <w:lang w:val="en-GB" w:eastAsia="nl-NL"/>
              </w:rPr>
            </w:pPr>
            <w:r w:rsidRPr="007843AC">
              <w:rPr>
                <w:b/>
                <w:color w:val="FFFFFF" w:themeColor="background1"/>
                <w:lang w:val="en-GB" w:eastAsia="nl-NL"/>
              </w:rPr>
              <w:t xml:space="preserve">DucoGrille Solid </w:t>
            </w:r>
          </w:p>
          <w:p w14:paraId="34ED1526" w14:textId="58FBE61E" w:rsidR="00B50D99" w:rsidRPr="007843AC" w:rsidRDefault="00B50D99" w:rsidP="003F7BDB">
            <w:pPr>
              <w:pStyle w:val="Geenafstand"/>
              <w:rPr>
                <w:b/>
                <w:color w:val="FFFFFF" w:themeColor="background1"/>
                <w:lang w:val="en-GB" w:eastAsia="nl-NL"/>
              </w:rPr>
            </w:pPr>
            <w:r w:rsidRPr="007843AC">
              <w:rPr>
                <w:b/>
                <w:color w:val="FFFFFF" w:themeColor="background1"/>
                <w:lang w:val="fr-BE" w:eastAsia="nl-NL"/>
              </w:rPr>
              <w:t>ISO F30Z NP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511139" w14:textId="53F969FD" w:rsidR="00B50D99" w:rsidRPr="007843AC" w:rsidRDefault="006B5A97" w:rsidP="004F4887">
            <w:pPr>
              <w:pStyle w:val="Geenafstand"/>
              <w:jc w:val="center"/>
              <w:rPr>
                <w:lang w:val="en-GB" w:eastAsia="nl-NL"/>
              </w:rPr>
            </w:pPr>
            <w:r>
              <w:rPr>
                <w:lang w:val="en-GB" w:eastAsia="nl-NL"/>
              </w:rPr>
              <w:t>G</w:t>
            </w:r>
            <w:r w:rsidR="00CE3B95" w:rsidRPr="007843AC">
              <w:rPr>
                <w:lang w:val="en-GB" w:eastAsia="nl-NL"/>
              </w:rPr>
              <w:t>esloten lamel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0E76F2" w14:textId="6F99CBC3" w:rsidR="00B50D99" w:rsidRPr="007843AC" w:rsidRDefault="006B5A97" w:rsidP="004F4887">
            <w:pPr>
              <w:pStyle w:val="Geenafstand"/>
              <w:jc w:val="center"/>
              <w:rPr>
                <w:lang w:val="en-GB" w:eastAsia="nl-NL"/>
              </w:rPr>
            </w:pPr>
            <w:r>
              <w:rPr>
                <w:lang w:val="en-GB" w:eastAsia="nl-NL"/>
              </w:rPr>
              <w:t>G</w:t>
            </w:r>
            <w:r w:rsidR="00CE3B95" w:rsidRPr="007843AC">
              <w:rPr>
                <w:lang w:val="en-GB" w:eastAsia="nl-NL"/>
              </w:rPr>
              <w:t>esloten lamel</w:t>
            </w:r>
          </w:p>
        </w:tc>
        <w:tc>
          <w:tcPr>
            <w:tcW w:w="20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F1B39" w14:textId="77777777" w:rsidR="00B50D99" w:rsidRPr="008E5222" w:rsidRDefault="00B50D99" w:rsidP="004F4887">
            <w:pPr>
              <w:pStyle w:val="Geenafstand"/>
              <w:jc w:val="center"/>
              <w:rPr>
                <w:lang w:val="en-GB" w:eastAsia="nl-NL"/>
              </w:rPr>
            </w:pPr>
          </w:p>
        </w:tc>
      </w:tr>
      <w:tr w:rsidR="00E20201" w:rsidRPr="00E20201" w14:paraId="16DEA0CD" w14:textId="77777777" w:rsidTr="00AA5762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10C07" w14:textId="52557F5F" w:rsidR="00E20201" w:rsidRPr="00E20201" w:rsidRDefault="00E20201" w:rsidP="00E20201">
            <w:pPr>
              <w:pStyle w:val="Geenafstand"/>
              <w:rPr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75F74" w14:textId="36AAD260" w:rsidR="00E20201" w:rsidRPr="00E20201" w:rsidRDefault="00E20201" w:rsidP="00E20201">
            <w:pPr>
              <w:pStyle w:val="Geenafstand"/>
              <w:rPr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5C92B" w14:textId="77777777" w:rsidR="00E20201" w:rsidRPr="00E20201" w:rsidRDefault="00E20201" w:rsidP="00E20201">
            <w:pPr>
              <w:pStyle w:val="Geenafstand"/>
              <w:rPr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36344" w14:textId="77777777" w:rsidR="00E20201" w:rsidRPr="00E20201" w:rsidRDefault="00E20201" w:rsidP="00E20201">
            <w:pPr>
              <w:pStyle w:val="Geenafstand"/>
              <w:rPr>
                <w:lang w:eastAsia="nl-NL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41015" w14:textId="77777777" w:rsidR="00E20201" w:rsidRPr="00E20201" w:rsidRDefault="00E20201" w:rsidP="00E20201">
            <w:pPr>
              <w:pStyle w:val="Geenafstand"/>
              <w:rPr>
                <w:lang w:eastAsia="nl-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9AA13" w14:textId="77777777" w:rsidR="00E20201" w:rsidRPr="00E20201" w:rsidRDefault="00E20201" w:rsidP="00E20201">
            <w:pPr>
              <w:pStyle w:val="Geenafstand"/>
              <w:rPr>
                <w:lang w:eastAsia="nl-NL"/>
              </w:rPr>
            </w:pPr>
          </w:p>
        </w:tc>
      </w:tr>
    </w:tbl>
    <w:p w14:paraId="516074B5" w14:textId="77777777" w:rsidR="008D124F" w:rsidRDefault="008D124F" w:rsidP="00315892">
      <w:pPr>
        <w:pStyle w:val="Kop2"/>
      </w:pPr>
    </w:p>
    <w:p w14:paraId="0FDB4C6D" w14:textId="77777777" w:rsidR="008D124F" w:rsidRDefault="008D124F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14:paraId="202E93A3" w14:textId="7C6A2A07" w:rsidR="003E502D" w:rsidRPr="0088221D" w:rsidRDefault="003E502D" w:rsidP="00315892">
      <w:pPr>
        <w:pStyle w:val="Kop2"/>
      </w:pPr>
      <w:r w:rsidRPr="0088221D">
        <w:lastRenderedPageBreak/>
        <w:t>Oppervlaktebehandeling:</w:t>
      </w:r>
    </w:p>
    <w:p w14:paraId="35E29494" w14:textId="77777777" w:rsidR="003E502D" w:rsidRPr="00912E26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912E26">
        <w:t>Anodisatie: volgens Qualanod, laagdikte 15-20µm, standaard natuurkleur (kleurloze anodisatie)</w:t>
      </w:r>
    </w:p>
    <w:p w14:paraId="506ACCBA" w14:textId="4B71FBFB" w:rsidR="003E502D" w:rsidRPr="00912E26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912E26">
        <w:t>Poederlakken: volgens Qualicoat</w:t>
      </w:r>
      <w:r w:rsidR="00A74AE5">
        <w:t xml:space="preserve"> Seaside type A</w:t>
      </w:r>
      <w:r w:rsidRPr="00912E26">
        <w:t>, minimum gemiddelde laagdikte 60µm, standaard RAL-kleuren 70% glans</w:t>
      </w:r>
    </w:p>
    <w:p w14:paraId="2C3CE90B" w14:textId="23D6CEF7" w:rsidR="003E502D" w:rsidRPr="00912E26" w:rsidRDefault="003E502D" w:rsidP="003E502D">
      <w:pPr>
        <w:pStyle w:val="Geenafstand"/>
        <w:ind w:left="360" w:right="-1"/>
      </w:pPr>
      <w:r w:rsidRPr="00912E26">
        <w:t>Op aanvraag: andere afwerkingslaagdiktes, anodisatiekleuren en lakglansgraden, structuurlakken en specifieke lakpoederreferenties</w:t>
      </w:r>
    </w:p>
    <w:p w14:paraId="37C50CEF" w14:textId="77777777" w:rsidR="003E502D" w:rsidRPr="00485348" w:rsidRDefault="003E502D" w:rsidP="003E502D">
      <w:pPr>
        <w:pStyle w:val="Geenafstand"/>
        <w:rPr>
          <w:highlight w:val="yellow"/>
        </w:rPr>
      </w:pPr>
    </w:p>
    <w:p w14:paraId="31B67C51" w14:textId="77777777" w:rsidR="00050286" w:rsidRPr="004F4887" w:rsidRDefault="00050286" w:rsidP="003E502D">
      <w:pPr>
        <w:pStyle w:val="Geenafstand"/>
        <w:rPr>
          <w:rFonts w:cs="Tahoma"/>
        </w:rPr>
      </w:pPr>
    </w:p>
    <w:p w14:paraId="40CC043F" w14:textId="77777777" w:rsidR="003E502D" w:rsidRPr="004F4887" w:rsidRDefault="003E502D" w:rsidP="00315892">
      <w:pPr>
        <w:pStyle w:val="Kop2"/>
      </w:pPr>
      <w:r w:rsidRPr="004F4887">
        <w:t>Voldoet aan of getest volgens de normen:</w:t>
      </w:r>
    </w:p>
    <w:p w14:paraId="6DCBB00A" w14:textId="147D12C7" w:rsidR="003E502D" w:rsidRPr="004F4887" w:rsidRDefault="003E502D" w:rsidP="003E502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 w:rsidRPr="004F4887">
        <w:rPr>
          <w:rFonts w:asciiTheme="minorHAnsi" w:hAnsiTheme="minorHAnsi" w:cs="Tahoma"/>
          <w:sz w:val="22"/>
        </w:rPr>
        <w:t xml:space="preserve">Qualicoat </w:t>
      </w:r>
      <w:r w:rsidR="00A74AE5">
        <w:rPr>
          <w:rFonts w:asciiTheme="minorHAnsi" w:hAnsiTheme="minorHAnsi" w:cs="Tahoma"/>
          <w:sz w:val="22"/>
        </w:rPr>
        <w:t xml:space="preserve">Seaside type A </w:t>
      </w:r>
      <w:r w:rsidRPr="004F4887">
        <w:rPr>
          <w:rFonts w:asciiTheme="minorHAnsi" w:hAnsiTheme="minorHAnsi" w:cs="Tahoma"/>
          <w:sz w:val="22"/>
        </w:rPr>
        <w:t>(indien gelakte afwerking)</w:t>
      </w:r>
    </w:p>
    <w:p w14:paraId="3A2D5097" w14:textId="77777777" w:rsidR="003E502D" w:rsidRPr="004F4887" w:rsidRDefault="003E502D" w:rsidP="003E502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 w:rsidRPr="004F4887">
        <w:rPr>
          <w:rFonts w:asciiTheme="minorHAnsi" w:hAnsiTheme="minorHAnsi" w:cs="Tahoma"/>
          <w:sz w:val="22"/>
        </w:rPr>
        <w:t>Qualanod (indien geanodiseerde afwerking)</w:t>
      </w:r>
    </w:p>
    <w:p w14:paraId="77798C7D" w14:textId="77777777" w:rsidR="003E502D" w:rsidRPr="004F4887" w:rsidRDefault="003E502D" w:rsidP="003E502D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4F4887">
        <w:rPr>
          <w:rFonts w:asciiTheme="minorHAnsi" w:hAnsiTheme="minorHAnsi"/>
        </w:rPr>
        <w:t>EN 573 - EN AW-6063 T66 en EN AW-6060 T66: legering aluminium &amp; harding</w:t>
      </w:r>
    </w:p>
    <w:p w14:paraId="0D0F9D3C" w14:textId="77777777" w:rsidR="007B4030" w:rsidRPr="00E2763F" w:rsidRDefault="003E502D" w:rsidP="00816D7F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4F4887">
        <w:rPr>
          <w:rFonts w:asciiTheme="minorHAnsi" w:hAnsiTheme="minorHAnsi"/>
        </w:rPr>
        <w:t>EN 13030: waterwerendheid en bepaling C</w:t>
      </w:r>
      <w:r w:rsidRPr="004F4887">
        <w:rPr>
          <w:rFonts w:asciiTheme="minorHAnsi" w:hAnsiTheme="minorHAnsi"/>
          <w:vertAlign w:val="subscript"/>
        </w:rPr>
        <w:t>e</w:t>
      </w:r>
      <w:r w:rsidRPr="004F4887">
        <w:rPr>
          <w:rFonts w:asciiTheme="minorHAnsi" w:hAnsiTheme="minorHAnsi"/>
        </w:rPr>
        <w:t>- en C</w:t>
      </w:r>
      <w:r w:rsidRPr="004F4887">
        <w:rPr>
          <w:rFonts w:asciiTheme="minorHAnsi" w:hAnsiTheme="minorHAnsi"/>
          <w:vertAlign w:val="subscript"/>
        </w:rPr>
        <w:t>d</w:t>
      </w:r>
      <w:r w:rsidRPr="004F4887">
        <w:rPr>
          <w:rFonts w:asciiTheme="minorHAnsi" w:hAnsiTheme="minorHAnsi"/>
        </w:rPr>
        <w:t>-coëfficiënten</w:t>
      </w:r>
    </w:p>
    <w:p w14:paraId="2B0FCA29" w14:textId="5AB85EDC" w:rsidR="00E2763F" w:rsidRPr="00E2763F" w:rsidRDefault="00E2763F" w:rsidP="00E2763F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E2763F">
        <w:rPr>
          <w:rFonts w:asciiTheme="minorHAnsi" w:hAnsiTheme="minorHAnsi"/>
        </w:rPr>
        <w:t xml:space="preserve">EN 1627, </w:t>
      </w:r>
      <w:r w:rsidR="0084103E">
        <w:rPr>
          <w:rFonts w:asciiTheme="minorHAnsi" w:hAnsiTheme="minorHAnsi"/>
        </w:rPr>
        <w:t>N</w:t>
      </w:r>
      <w:r w:rsidRPr="00E2763F">
        <w:rPr>
          <w:rFonts w:asciiTheme="minorHAnsi" w:hAnsiTheme="minorHAnsi"/>
        </w:rPr>
        <w:t>EN 5096: inbraakwerendheid</w:t>
      </w:r>
    </w:p>
    <w:sectPr w:rsidR="00E2763F" w:rsidRPr="00E2763F" w:rsidSect="00B21D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B5003" w14:textId="77777777" w:rsidR="008A215E" w:rsidRDefault="008A215E" w:rsidP="00584936">
      <w:r>
        <w:separator/>
      </w:r>
    </w:p>
  </w:endnote>
  <w:endnote w:type="continuationSeparator" w:id="0">
    <w:p w14:paraId="1AD17B63" w14:textId="77777777" w:rsidR="008A215E" w:rsidRDefault="008A215E" w:rsidP="00584936">
      <w:r>
        <w:continuationSeparator/>
      </w:r>
    </w:p>
  </w:endnote>
  <w:endnote w:type="continuationNotice" w:id="1">
    <w:p w14:paraId="0A746269" w14:textId="77777777" w:rsidR="008A215E" w:rsidRDefault="008A21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EA8F" w14:textId="77777777" w:rsidR="00E308F4" w:rsidRDefault="00E308F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A5373" w14:textId="77777777" w:rsidR="00E308F4" w:rsidRDefault="00E308F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73482" w14:textId="77777777" w:rsidR="00E308F4" w:rsidRDefault="00E308F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4128B" w14:textId="77777777" w:rsidR="008A215E" w:rsidRDefault="008A215E" w:rsidP="00584936">
      <w:r>
        <w:separator/>
      </w:r>
    </w:p>
  </w:footnote>
  <w:footnote w:type="continuationSeparator" w:id="0">
    <w:p w14:paraId="4B1E8104" w14:textId="77777777" w:rsidR="008A215E" w:rsidRDefault="008A215E" w:rsidP="00584936">
      <w:r>
        <w:continuationSeparator/>
      </w:r>
    </w:p>
  </w:footnote>
  <w:footnote w:type="continuationNotice" w:id="1">
    <w:p w14:paraId="2DD857F0" w14:textId="77777777" w:rsidR="008A215E" w:rsidRDefault="008A21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5BE3" w14:textId="77777777" w:rsidR="00E308F4" w:rsidRDefault="00000000">
    <w:pPr>
      <w:pStyle w:val="Koptekst"/>
    </w:pPr>
    <w:r>
      <w:rPr>
        <w:noProof/>
        <w:lang w:val="en-US" w:eastAsia="nl-NL"/>
      </w:rPr>
      <w:pict w14:anchorId="7863EB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04F5" w14:textId="77777777" w:rsidR="00E308F4" w:rsidRDefault="00000000">
    <w:pPr>
      <w:pStyle w:val="Koptekst"/>
    </w:pPr>
    <w:r>
      <w:rPr>
        <w:noProof/>
        <w:lang w:val="en-US" w:eastAsia="nl-NL"/>
      </w:rPr>
      <w:pict w14:anchorId="2C5B86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503C1" w14:textId="77777777" w:rsidR="00E308F4" w:rsidRDefault="00000000">
    <w:pPr>
      <w:pStyle w:val="Koptekst"/>
    </w:pPr>
    <w:r>
      <w:rPr>
        <w:noProof/>
        <w:lang w:val="en-US" w:eastAsia="nl-NL"/>
      </w:rPr>
      <w:pict w14:anchorId="4E336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2510C"/>
    <w:multiLevelType w:val="hybridMultilevel"/>
    <w:tmpl w:val="A01E29D4"/>
    <w:lvl w:ilvl="0" w:tplc="F1CE0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31697">
    <w:abstractNumId w:val="19"/>
  </w:num>
  <w:num w:numId="2" w16cid:durableId="2006278767">
    <w:abstractNumId w:val="15"/>
  </w:num>
  <w:num w:numId="3" w16cid:durableId="1792280779">
    <w:abstractNumId w:val="10"/>
  </w:num>
  <w:num w:numId="4" w16cid:durableId="1252466968">
    <w:abstractNumId w:val="6"/>
  </w:num>
  <w:num w:numId="5" w16cid:durableId="1296452552">
    <w:abstractNumId w:val="5"/>
  </w:num>
  <w:num w:numId="6" w16cid:durableId="2057776876">
    <w:abstractNumId w:val="9"/>
  </w:num>
  <w:num w:numId="7" w16cid:durableId="1339846522">
    <w:abstractNumId w:val="4"/>
  </w:num>
  <w:num w:numId="8" w16cid:durableId="1578899261">
    <w:abstractNumId w:val="3"/>
  </w:num>
  <w:num w:numId="9" w16cid:durableId="1737974062">
    <w:abstractNumId w:val="2"/>
  </w:num>
  <w:num w:numId="10" w16cid:durableId="2898592">
    <w:abstractNumId w:val="1"/>
  </w:num>
  <w:num w:numId="11" w16cid:durableId="1547059340">
    <w:abstractNumId w:val="0"/>
  </w:num>
  <w:num w:numId="12" w16cid:durableId="1278760152">
    <w:abstractNumId w:val="7"/>
  </w:num>
  <w:num w:numId="13" w16cid:durableId="555313058">
    <w:abstractNumId w:val="8"/>
  </w:num>
  <w:num w:numId="14" w16cid:durableId="245505503">
    <w:abstractNumId w:val="18"/>
  </w:num>
  <w:num w:numId="15" w16cid:durableId="1756248202">
    <w:abstractNumId w:val="11"/>
  </w:num>
  <w:num w:numId="16" w16cid:durableId="1441216578">
    <w:abstractNumId w:val="17"/>
  </w:num>
  <w:num w:numId="17" w16cid:durableId="1255212129">
    <w:abstractNumId w:val="13"/>
  </w:num>
  <w:num w:numId="18" w16cid:durableId="1667129041">
    <w:abstractNumId w:val="16"/>
  </w:num>
  <w:num w:numId="19" w16cid:durableId="422773136">
    <w:abstractNumId w:val="12"/>
  </w:num>
  <w:num w:numId="20" w16cid:durableId="9251169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8A"/>
    <w:rsid w:val="00013FD5"/>
    <w:rsid w:val="00050286"/>
    <w:rsid w:val="00093340"/>
    <w:rsid w:val="000974F5"/>
    <w:rsid w:val="000A4893"/>
    <w:rsid w:val="000C5191"/>
    <w:rsid w:val="000D4094"/>
    <w:rsid w:val="000E4523"/>
    <w:rsid w:val="00125283"/>
    <w:rsid w:val="001260C6"/>
    <w:rsid w:val="00140A33"/>
    <w:rsid w:val="001470E4"/>
    <w:rsid w:val="00153EEE"/>
    <w:rsid w:val="00160926"/>
    <w:rsid w:val="001746DC"/>
    <w:rsid w:val="001B581E"/>
    <w:rsid w:val="001C548A"/>
    <w:rsid w:val="002047D0"/>
    <w:rsid w:val="00222F29"/>
    <w:rsid w:val="002A46E2"/>
    <w:rsid w:val="002D28BD"/>
    <w:rsid w:val="002F4432"/>
    <w:rsid w:val="00311AD2"/>
    <w:rsid w:val="00315892"/>
    <w:rsid w:val="0033258B"/>
    <w:rsid w:val="00335B76"/>
    <w:rsid w:val="00392396"/>
    <w:rsid w:val="00393524"/>
    <w:rsid w:val="003E502D"/>
    <w:rsid w:val="003F7BDB"/>
    <w:rsid w:val="0041690C"/>
    <w:rsid w:val="004368FB"/>
    <w:rsid w:val="004772FD"/>
    <w:rsid w:val="00485348"/>
    <w:rsid w:val="004929D2"/>
    <w:rsid w:val="004A6709"/>
    <w:rsid w:val="004B10FD"/>
    <w:rsid w:val="004F4887"/>
    <w:rsid w:val="00502566"/>
    <w:rsid w:val="00515344"/>
    <w:rsid w:val="00522424"/>
    <w:rsid w:val="0052762A"/>
    <w:rsid w:val="00534E93"/>
    <w:rsid w:val="005461B5"/>
    <w:rsid w:val="005534D6"/>
    <w:rsid w:val="00584936"/>
    <w:rsid w:val="005A1F6F"/>
    <w:rsid w:val="005B077E"/>
    <w:rsid w:val="005C3384"/>
    <w:rsid w:val="005F05CA"/>
    <w:rsid w:val="0061551D"/>
    <w:rsid w:val="006B03E9"/>
    <w:rsid w:val="006B5A97"/>
    <w:rsid w:val="006C3D0E"/>
    <w:rsid w:val="00737673"/>
    <w:rsid w:val="007843AC"/>
    <w:rsid w:val="00787799"/>
    <w:rsid w:val="007A06F7"/>
    <w:rsid w:val="007B4030"/>
    <w:rsid w:val="007D5206"/>
    <w:rsid w:val="00816D7F"/>
    <w:rsid w:val="0084103E"/>
    <w:rsid w:val="00855B07"/>
    <w:rsid w:val="008A215E"/>
    <w:rsid w:val="008B4D41"/>
    <w:rsid w:val="008D124F"/>
    <w:rsid w:val="008D1CFA"/>
    <w:rsid w:val="008E5222"/>
    <w:rsid w:val="00912E26"/>
    <w:rsid w:val="0092495C"/>
    <w:rsid w:val="009A17EA"/>
    <w:rsid w:val="009B0852"/>
    <w:rsid w:val="00A231A8"/>
    <w:rsid w:val="00A27D22"/>
    <w:rsid w:val="00A74AE5"/>
    <w:rsid w:val="00AA5762"/>
    <w:rsid w:val="00AB25F9"/>
    <w:rsid w:val="00B10DC4"/>
    <w:rsid w:val="00B20205"/>
    <w:rsid w:val="00B21D6F"/>
    <w:rsid w:val="00B30278"/>
    <w:rsid w:val="00B33D5D"/>
    <w:rsid w:val="00B50D99"/>
    <w:rsid w:val="00BC2A15"/>
    <w:rsid w:val="00C11DFF"/>
    <w:rsid w:val="00C4245F"/>
    <w:rsid w:val="00CB5A3D"/>
    <w:rsid w:val="00CE3B95"/>
    <w:rsid w:val="00D0178E"/>
    <w:rsid w:val="00D34B9C"/>
    <w:rsid w:val="00D836B4"/>
    <w:rsid w:val="00DA7063"/>
    <w:rsid w:val="00DD4197"/>
    <w:rsid w:val="00E14FD6"/>
    <w:rsid w:val="00E20201"/>
    <w:rsid w:val="00E2763F"/>
    <w:rsid w:val="00E308F4"/>
    <w:rsid w:val="00E34A58"/>
    <w:rsid w:val="00E623A1"/>
    <w:rsid w:val="00ED0363"/>
    <w:rsid w:val="00F01670"/>
    <w:rsid w:val="00F031E6"/>
    <w:rsid w:val="00F111FD"/>
    <w:rsid w:val="00F12C0E"/>
    <w:rsid w:val="00F378EC"/>
    <w:rsid w:val="00F61016"/>
    <w:rsid w:val="00FA2530"/>
    <w:rsid w:val="00FE4601"/>
    <w:rsid w:val="4FA0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004366"/>
  <w15:docId w15:val="{C86BDAF3-5348-4332-8D2B-447F5EE0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table" w:styleId="Tabelraster">
    <w:name w:val="Table Grid"/>
    <w:basedOn w:val="Standaardtabel"/>
    <w:uiPriority w:val="59"/>
    <w:rsid w:val="000E4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720285-3282-4700-8D35-73CA9D7868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304FB7-35BC-43F0-961F-7A6102BA61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DE1615-B7FF-4693-ACE8-FED9535BC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</TotalTime>
  <Pages>2</Pages>
  <Words>303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16</cp:revision>
  <cp:lastPrinted>2020-10-09T07:16:00Z</cp:lastPrinted>
  <dcterms:created xsi:type="dcterms:W3CDTF">2020-10-12T07:27:00Z</dcterms:created>
  <dcterms:modified xsi:type="dcterms:W3CDTF">2023-10-26T12:48:00Z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