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D741" w14:textId="561DA45E" w:rsidR="007B4030" w:rsidRPr="00667791" w:rsidRDefault="00667791" w:rsidP="008413CB">
      <w:pPr>
        <w:pStyle w:val="Kop1"/>
        <w:rPr>
          <w:lang w:val="fr-FR"/>
        </w:rPr>
      </w:pPr>
      <w:r w:rsidRPr="00667791">
        <w:rPr>
          <w:rStyle w:val="KeuzeChar"/>
          <w:i w:val="0"/>
          <w:color w:val="000000" w:themeColor="text1"/>
          <w:lang w:val="fr-FR"/>
        </w:rPr>
        <w:t>A</w:t>
      </w:r>
      <w:r>
        <w:rPr>
          <w:rStyle w:val="KeuzeChar"/>
          <w:i w:val="0"/>
          <w:color w:val="000000" w:themeColor="text1"/>
          <w:lang w:val="fr-FR"/>
        </w:rPr>
        <w:t>érateur isophonique autoréglable</w:t>
      </w:r>
      <w:r w:rsidR="008413CB" w:rsidRPr="00667791">
        <w:rPr>
          <w:rStyle w:val="KeuzeChar"/>
          <w:i w:val="0"/>
          <w:color w:val="000000" w:themeColor="text1"/>
          <w:lang w:val="fr-FR"/>
        </w:rPr>
        <w:br/>
      </w:r>
      <w:r w:rsidR="00DE305D" w:rsidRPr="00667791">
        <w:rPr>
          <w:lang w:val="fr-FR"/>
        </w:rPr>
        <w:t>DUCO</w:t>
      </w:r>
      <w:r w:rsidR="006F142C" w:rsidRPr="00667791">
        <w:rPr>
          <w:lang w:val="fr-FR"/>
        </w:rPr>
        <w:t> </w:t>
      </w:r>
      <w:r w:rsidR="00DE305D" w:rsidRPr="00667791">
        <w:rPr>
          <w:lang w:val="fr-FR"/>
        </w:rPr>
        <w:t>Ventilation</w:t>
      </w:r>
      <w:r w:rsidR="006F142C" w:rsidRPr="00667791">
        <w:rPr>
          <w:lang w:val="fr-FR"/>
        </w:rPr>
        <w:t> </w:t>
      </w:r>
      <w:r w:rsidR="00DE305D" w:rsidRPr="00667791">
        <w:rPr>
          <w:lang w:val="fr-FR"/>
        </w:rPr>
        <w:t>&amp;</w:t>
      </w:r>
      <w:r w:rsidR="006F142C" w:rsidRPr="00667791">
        <w:rPr>
          <w:lang w:val="fr-FR"/>
        </w:rPr>
        <w:t> </w:t>
      </w:r>
      <w:r w:rsidR="00DE305D" w:rsidRPr="00667791">
        <w:rPr>
          <w:lang w:val="fr-FR"/>
        </w:rPr>
        <w:t>Sun</w:t>
      </w:r>
      <w:r w:rsidR="006F142C" w:rsidRPr="00667791">
        <w:rPr>
          <w:lang w:val="fr-FR"/>
        </w:rPr>
        <w:t> </w:t>
      </w:r>
      <w:r w:rsidR="00DE305D" w:rsidRPr="00667791">
        <w:rPr>
          <w:lang w:val="fr-FR"/>
        </w:rPr>
        <w:t>Control</w:t>
      </w:r>
      <w:r w:rsidR="00DE305D" w:rsidRPr="00667791">
        <w:rPr>
          <w:lang w:val="fr-FR"/>
        </w:rPr>
        <w:br/>
      </w:r>
      <w:proofErr w:type="spellStart"/>
      <w:r w:rsidR="008413CB" w:rsidRPr="00667791">
        <w:rPr>
          <w:rStyle w:val="KeuzeChar"/>
          <w:i w:val="0"/>
          <w:color w:val="000000" w:themeColor="text1"/>
          <w:lang w:val="fr-FR"/>
        </w:rPr>
        <w:t>MiniMax</w:t>
      </w:r>
      <w:proofErr w:type="spellEnd"/>
      <w:r w:rsidR="00CA749F" w:rsidRPr="00667791">
        <w:rPr>
          <w:rStyle w:val="KeuzeChar"/>
          <w:i w:val="0"/>
          <w:color w:val="000000" w:themeColor="text1"/>
          <w:lang w:val="fr-FR"/>
        </w:rPr>
        <w:t xml:space="preserve"> ZR</w:t>
      </w:r>
    </w:p>
    <w:p w14:paraId="0D34D7D8" w14:textId="385011DE" w:rsidR="00DE305D" w:rsidRPr="00F948B2" w:rsidRDefault="00667791" w:rsidP="00DE305D">
      <w:pPr>
        <w:pStyle w:val="Kop2"/>
      </w:pPr>
      <w:proofErr w:type="spellStart"/>
      <w:r>
        <w:t>Description</w:t>
      </w:r>
      <w:proofErr w:type="spellEnd"/>
    </w:p>
    <w:p w14:paraId="3FA2EF21" w14:textId="7F11DDA3" w:rsidR="0059138D" w:rsidRPr="0059138D" w:rsidRDefault="00667791" w:rsidP="008413CB">
      <w:pPr>
        <w:pStyle w:val="Benaming"/>
        <w:rPr>
          <w:bCs w:val="0"/>
          <w:color w:val="auto"/>
          <w:lang w:val="fr-FR"/>
        </w:rPr>
      </w:pPr>
      <w:r w:rsidRPr="0059138D">
        <w:rPr>
          <w:color w:val="auto"/>
          <w:lang w:val="fr-FR"/>
        </w:rPr>
        <w:t xml:space="preserve">Le </w:t>
      </w:r>
      <w:proofErr w:type="spellStart"/>
      <w:r w:rsidR="008413CB" w:rsidRPr="0059138D">
        <w:rPr>
          <w:lang w:val="fr-FR"/>
        </w:rPr>
        <w:t>MiniMax</w:t>
      </w:r>
      <w:proofErr w:type="spellEnd"/>
      <w:r w:rsidR="008413CB" w:rsidRPr="0059138D">
        <w:rPr>
          <w:lang w:val="fr-FR"/>
        </w:rPr>
        <w:t xml:space="preserve"> ZR</w:t>
      </w:r>
      <w:r w:rsidR="008413CB" w:rsidRPr="0059138D">
        <w:rPr>
          <w:bCs w:val="0"/>
          <w:color w:val="auto"/>
          <w:lang w:val="fr-FR"/>
        </w:rPr>
        <w:t xml:space="preserve"> </w:t>
      </w:r>
      <w:r w:rsidR="0059138D" w:rsidRPr="0059138D">
        <w:rPr>
          <w:bCs w:val="0"/>
          <w:color w:val="auto"/>
          <w:lang w:val="fr-FR"/>
        </w:rPr>
        <w:t>est un aérateur isophonique autoréglable, conçu pour une pose sur traverse et totalement ‹ invisible › sur le châssis.</w:t>
      </w:r>
      <w:r w:rsidR="0059138D" w:rsidRPr="0059138D">
        <w:rPr>
          <w:bCs w:val="0"/>
          <w:color w:val="auto"/>
          <w:lang w:val="fr-FR"/>
        </w:rPr>
        <w:t xml:space="preserve"> </w:t>
      </w:r>
      <w:r w:rsidR="0059138D" w:rsidRPr="0059138D">
        <w:rPr>
          <w:bCs w:val="0"/>
          <w:color w:val="auto"/>
          <w:lang w:val="fr-FR"/>
        </w:rPr>
        <w:t xml:space="preserve">Pour la pose sur traverse, le </w:t>
      </w:r>
      <w:proofErr w:type="spellStart"/>
      <w:r w:rsidR="0059138D" w:rsidRPr="0059138D">
        <w:rPr>
          <w:lang w:val="fr-FR"/>
        </w:rPr>
        <w:t>MiniMax</w:t>
      </w:r>
      <w:proofErr w:type="spellEnd"/>
      <w:r w:rsidR="0059138D" w:rsidRPr="0059138D">
        <w:rPr>
          <w:lang w:val="fr-FR"/>
        </w:rPr>
        <w:t xml:space="preserve"> ZR</w:t>
      </w:r>
      <w:r w:rsidR="0059138D" w:rsidRPr="0059138D">
        <w:rPr>
          <w:bCs w:val="0"/>
          <w:color w:val="auto"/>
          <w:lang w:val="fr-FR"/>
        </w:rPr>
        <w:t xml:space="preserve"> est muni en option d'un couvercle extérieur rallongé, la solution idéale pour une application dans un mur-rideau.</w:t>
      </w:r>
      <w:r w:rsidR="0059138D" w:rsidRPr="0059138D">
        <w:rPr>
          <w:bCs w:val="0"/>
          <w:color w:val="auto"/>
          <w:lang w:val="fr-FR"/>
        </w:rPr>
        <w:t xml:space="preserve"> </w:t>
      </w:r>
      <w:r w:rsidR="0059138D" w:rsidRPr="0059138D">
        <w:rPr>
          <w:bCs w:val="0"/>
          <w:color w:val="auto"/>
          <w:lang w:val="fr-FR"/>
        </w:rPr>
        <w:t>L'aérateur isophonique est particulièrement adapté à une utilisation dans des situations où il est question de gêne sonore faible.</w:t>
      </w:r>
    </w:p>
    <w:p w14:paraId="27C135B5" w14:textId="1667C7D5" w:rsidR="0059138D" w:rsidRPr="00545DA6" w:rsidRDefault="0059138D" w:rsidP="008413CB">
      <w:pPr>
        <w:pStyle w:val="Benaming"/>
        <w:rPr>
          <w:bCs w:val="0"/>
          <w:color w:val="auto"/>
          <w:lang w:val="fr-FR"/>
        </w:rPr>
      </w:pPr>
      <w:proofErr w:type="spellStart"/>
      <w:r w:rsidRPr="0059138D">
        <w:rPr>
          <w:lang w:val="fr-FR"/>
        </w:rPr>
        <w:t>MiniMax</w:t>
      </w:r>
      <w:proofErr w:type="spellEnd"/>
      <w:r w:rsidRPr="0059138D">
        <w:rPr>
          <w:lang w:val="fr-FR"/>
        </w:rPr>
        <w:t xml:space="preserve"> ZR</w:t>
      </w:r>
      <w:r w:rsidRPr="0059138D">
        <w:rPr>
          <w:bCs w:val="0"/>
          <w:color w:val="auto"/>
          <w:lang w:val="fr-FR"/>
        </w:rPr>
        <w:t xml:space="preserve"> peut très bien être combiné avec les aérateurs isophoniques </w:t>
      </w:r>
      <w:proofErr w:type="spellStart"/>
      <w:r w:rsidRPr="0059138D">
        <w:rPr>
          <w:lang w:val="fr-FR"/>
        </w:rPr>
        <w:t>DucoMax</w:t>
      </w:r>
      <w:proofErr w:type="spellEnd"/>
      <w:r w:rsidRPr="0059138D">
        <w:rPr>
          <w:lang w:val="fr-FR"/>
        </w:rPr>
        <w:t xml:space="preserve"> ZR</w:t>
      </w:r>
      <w:r w:rsidRPr="0059138D">
        <w:rPr>
          <w:bCs w:val="0"/>
          <w:color w:val="auto"/>
          <w:lang w:val="fr-FR"/>
        </w:rPr>
        <w:t xml:space="preserve"> et </w:t>
      </w:r>
      <w:proofErr w:type="spellStart"/>
      <w:r w:rsidRPr="0059138D">
        <w:rPr>
          <w:lang w:val="fr-FR"/>
        </w:rPr>
        <w:t>SkyMax</w:t>
      </w:r>
      <w:proofErr w:type="spellEnd"/>
      <w:r w:rsidRPr="0059138D">
        <w:rPr>
          <w:lang w:val="fr-FR"/>
        </w:rPr>
        <w:t xml:space="preserve"> ZR</w:t>
      </w:r>
      <w:r w:rsidRPr="0059138D">
        <w:rPr>
          <w:bCs w:val="0"/>
          <w:color w:val="auto"/>
          <w:lang w:val="fr-FR"/>
        </w:rPr>
        <w:t>.</w:t>
      </w:r>
      <w:r w:rsidR="00545DA6" w:rsidRPr="00545DA6">
        <w:rPr>
          <w:bCs w:val="0"/>
          <w:color w:val="auto"/>
          <w:lang w:val="fr-FR"/>
        </w:rPr>
        <w:t xml:space="preserve"> </w:t>
      </w:r>
      <w:proofErr w:type="spellStart"/>
      <w:r w:rsidR="00545DA6" w:rsidRPr="00545DA6">
        <w:rPr>
          <w:lang w:val="fr-FR"/>
        </w:rPr>
        <w:t>MiniMax</w:t>
      </w:r>
      <w:proofErr w:type="spellEnd"/>
      <w:r w:rsidR="00545DA6" w:rsidRPr="00545DA6">
        <w:rPr>
          <w:lang w:val="fr-FR"/>
        </w:rPr>
        <w:t xml:space="preserve"> ZR</w:t>
      </w:r>
      <w:r w:rsidR="00545DA6" w:rsidRPr="00545DA6">
        <w:rPr>
          <w:bCs w:val="0"/>
          <w:color w:val="auto"/>
          <w:lang w:val="fr-FR"/>
        </w:rPr>
        <w:t xml:space="preserve">, </w:t>
      </w:r>
      <w:proofErr w:type="spellStart"/>
      <w:r w:rsidR="00545DA6" w:rsidRPr="00545DA6">
        <w:rPr>
          <w:lang w:val="fr-FR"/>
        </w:rPr>
        <w:t>DucoMax</w:t>
      </w:r>
      <w:proofErr w:type="spellEnd"/>
      <w:r w:rsidR="00545DA6" w:rsidRPr="00545DA6">
        <w:rPr>
          <w:lang w:val="fr-FR"/>
        </w:rPr>
        <w:t xml:space="preserve"> ZR</w:t>
      </w:r>
      <w:r w:rsidR="00545DA6" w:rsidRPr="00545DA6">
        <w:rPr>
          <w:bCs w:val="0"/>
          <w:color w:val="auto"/>
          <w:lang w:val="fr-FR"/>
        </w:rPr>
        <w:t xml:space="preserve"> et</w:t>
      </w:r>
      <w:r w:rsidR="00545DA6">
        <w:rPr>
          <w:bCs w:val="0"/>
          <w:color w:val="auto"/>
          <w:lang w:val="fr-FR"/>
        </w:rPr>
        <w:t xml:space="preserve"> </w:t>
      </w:r>
      <w:proofErr w:type="spellStart"/>
      <w:r w:rsidR="00545DA6" w:rsidRPr="00545DA6">
        <w:rPr>
          <w:lang w:val="fr-FR"/>
        </w:rPr>
        <w:t>SkyMax</w:t>
      </w:r>
      <w:proofErr w:type="spellEnd"/>
      <w:r w:rsidR="00545DA6" w:rsidRPr="00545DA6">
        <w:rPr>
          <w:lang w:val="fr-FR"/>
        </w:rPr>
        <w:t xml:space="preserve"> ZR</w:t>
      </w:r>
      <w:r w:rsidR="00545DA6" w:rsidRPr="00545DA6">
        <w:rPr>
          <w:bCs w:val="0"/>
          <w:color w:val="auto"/>
          <w:lang w:val="fr-FR"/>
        </w:rPr>
        <w:t xml:space="preserve"> ont la même vue intérieure.</w:t>
      </w:r>
      <w:r w:rsidR="00545DA6" w:rsidRPr="00545DA6">
        <w:rPr>
          <w:bCs w:val="0"/>
          <w:color w:val="auto"/>
          <w:lang w:val="fr-FR"/>
        </w:rPr>
        <w:t xml:space="preserve"> </w:t>
      </w:r>
      <w:r w:rsidR="00545DA6" w:rsidRPr="00545DA6">
        <w:rPr>
          <w:bCs w:val="0"/>
          <w:color w:val="auto"/>
          <w:lang w:val="fr-FR"/>
        </w:rPr>
        <w:t>La hauteur de l’aérateur et d'installation, et la méthode de pose ‹ invisible › sur le châssis sont également identiques.</w:t>
      </w:r>
    </w:p>
    <w:p w14:paraId="76C31902" w14:textId="6B44D3E6" w:rsidR="00DE305D" w:rsidRDefault="00545DA6" w:rsidP="00DE305D">
      <w:pPr>
        <w:pStyle w:val="Kop2"/>
      </w:pPr>
      <w:proofErr w:type="spellStart"/>
      <w:r>
        <w:t>Modèle</w:t>
      </w:r>
      <w:proofErr w:type="spellEnd"/>
    </w:p>
    <w:p w14:paraId="35A35352" w14:textId="77777777" w:rsidR="006F142C" w:rsidRDefault="006F142C" w:rsidP="006F142C">
      <w:pPr>
        <w:pStyle w:val="Kop3"/>
      </w:pPr>
      <w:r>
        <w:t>Montage</w:t>
      </w:r>
    </w:p>
    <w:p w14:paraId="7A32FD22" w14:textId="77777777" w:rsidR="00545DA6" w:rsidRDefault="00545DA6" w:rsidP="00A50728">
      <w:pPr>
        <w:pStyle w:val="Lijstalinea"/>
        <w:numPr>
          <w:ilvl w:val="0"/>
          <w:numId w:val="24"/>
        </w:numPr>
      </w:pPr>
      <w:r w:rsidRPr="00545DA6">
        <w:t xml:space="preserve">Pose </w:t>
      </w:r>
      <w:proofErr w:type="spellStart"/>
      <w:r w:rsidRPr="00545DA6">
        <w:t>sur</w:t>
      </w:r>
      <w:proofErr w:type="spellEnd"/>
      <w:r w:rsidRPr="00545DA6">
        <w:t xml:space="preserve"> traverse.</w:t>
      </w:r>
    </w:p>
    <w:p w14:paraId="7269CFD7" w14:textId="77777777" w:rsidR="00545DA6" w:rsidRDefault="00545DA6" w:rsidP="00A50728">
      <w:pPr>
        <w:pStyle w:val="Lijstalinea"/>
        <w:numPr>
          <w:ilvl w:val="0"/>
          <w:numId w:val="24"/>
        </w:numPr>
        <w:rPr>
          <w:lang w:val="fr-FR"/>
        </w:rPr>
      </w:pPr>
      <w:r w:rsidRPr="00545DA6">
        <w:rPr>
          <w:lang w:val="fr-FR"/>
        </w:rPr>
        <w:t>Pose ‹ invisible › sur le châssis (= pose sur traverse compacte).</w:t>
      </w:r>
    </w:p>
    <w:p w14:paraId="3928A553" w14:textId="77777777" w:rsidR="00545DA6" w:rsidRPr="00545DA6" w:rsidRDefault="00545DA6" w:rsidP="00A50728">
      <w:pPr>
        <w:pStyle w:val="Lijstalinea"/>
        <w:numPr>
          <w:ilvl w:val="0"/>
          <w:numId w:val="24"/>
        </w:numPr>
        <w:rPr>
          <w:lang w:val="fr-FR"/>
        </w:rPr>
      </w:pPr>
      <w:r w:rsidRPr="00545DA6">
        <w:rPr>
          <w:lang w:val="fr-FR"/>
        </w:rPr>
        <w:t>Convient pour une pose sur des fenêtres en bois, en plastique ou en aluminium.</w:t>
      </w:r>
    </w:p>
    <w:p w14:paraId="59676F95" w14:textId="48184932" w:rsidR="007D6C76" w:rsidRDefault="00545DA6" w:rsidP="007D6C76">
      <w:pPr>
        <w:pStyle w:val="Kop3"/>
      </w:pPr>
      <w:proofErr w:type="spellStart"/>
      <w:r>
        <w:t>Clapet</w:t>
      </w:r>
      <w:proofErr w:type="spellEnd"/>
      <w:r>
        <w:t xml:space="preserve"> </w:t>
      </w:r>
      <w:proofErr w:type="spellStart"/>
      <w:r>
        <w:t>autoréglable</w:t>
      </w:r>
      <w:proofErr w:type="spellEnd"/>
    </w:p>
    <w:p w14:paraId="0C47FE40" w14:textId="5278F022" w:rsidR="00545DA6" w:rsidRPr="00545DA6" w:rsidRDefault="00545DA6" w:rsidP="00A50728">
      <w:pPr>
        <w:pStyle w:val="Lijstalinea"/>
        <w:numPr>
          <w:ilvl w:val="0"/>
          <w:numId w:val="26"/>
        </w:numPr>
        <w:rPr>
          <w:lang w:val="fr-FR"/>
        </w:rPr>
      </w:pPr>
      <w:r w:rsidRPr="00545DA6">
        <w:rPr>
          <w:color w:val="000000" w:themeColor="text1"/>
          <w:lang w:val="fr-FR"/>
        </w:rPr>
        <w:t>Le clapet autoréglable standard (clapet ZR) fonctionne mécaniquement.</w:t>
      </w:r>
      <w:r w:rsidRPr="00545DA6">
        <w:rPr>
          <w:lang w:val="fr-FR"/>
        </w:rPr>
        <w:t xml:space="preserve"> </w:t>
      </w:r>
      <w:r w:rsidRPr="00545DA6">
        <w:rPr>
          <w:color w:val="000000" w:themeColor="text1"/>
          <w:lang w:val="fr-FR"/>
        </w:rPr>
        <w:t>Le clapet autoréglable garantit que le volume de ventilation reste le même lorsque le vent augmente, car le clapet autoréglable aplatit le vent.</w:t>
      </w:r>
    </w:p>
    <w:p w14:paraId="0F94925F" w14:textId="172B7393" w:rsidR="00545DA6" w:rsidRPr="00545DA6" w:rsidRDefault="003B1F3E" w:rsidP="00A50728">
      <w:pPr>
        <w:pStyle w:val="Lijstalinea"/>
        <w:numPr>
          <w:ilvl w:val="0"/>
          <w:numId w:val="26"/>
        </w:numPr>
        <w:rPr>
          <w:lang w:val="fr-FR"/>
        </w:rPr>
      </w:pPr>
      <w:r w:rsidRPr="003B1F3E">
        <w:rPr>
          <w:lang w:val="fr-FR"/>
        </w:rPr>
        <w:t xml:space="preserve">Le clapet autoréglable réagit parfaitement à des différences de pression aussi faible que </w:t>
      </w:r>
      <w:r>
        <w:rPr>
          <w:lang w:val="fr-FR"/>
        </w:rPr>
        <w:t>1 Pa</w:t>
      </w:r>
      <w:r w:rsidRPr="003B1F3E">
        <w:rPr>
          <w:lang w:val="fr-FR"/>
        </w:rPr>
        <w:t xml:space="preserve">, assure un débit constant, évite les courants d'air, réduit les pertes d'énergie et limite la </w:t>
      </w:r>
      <w:proofErr w:type="spellStart"/>
      <w:r w:rsidRPr="003B1F3E">
        <w:rPr>
          <w:lang w:val="fr-FR"/>
        </w:rPr>
        <w:t>surventilation</w:t>
      </w:r>
      <w:proofErr w:type="spellEnd"/>
      <w:r w:rsidRPr="003B1F3E">
        <w:rPr>
          <w:lang w:val="fr-FR"/>
        </w:rPr>
        <w:t>.</w:t>
      </w:r>
    </w:p>
    <w:p w14:paraId="5367209A" w14:textId="654D628B" w:rsidR="007D6C76" w:rsidRDefault="003B1F3E" w:rsidP="007D6C76">
      <w:pPr>
        <w:pStyle w:val="Kop3"/>
      </w:pPr>
      <w:proofErr w:type="spellStart"/>
      <w:r>
        <w:t>Structure</w:t>
      </w:r>
      <w:proofErr w:type="spellEnd"/>
      <w:r>
        <w:t xml:space="preserve"> de </w:t>
      </w:r>
      <w:proofErr w:type="spellStart"/>
      <w:r>
        <w:t>l’aérateur</w:t>
      </w:r>
      <w:proofErr w:type="spellEnd"/>
    </w:p>
    <w:p w14:paraId="601FD090" w14:textId="77777777" w:rsidR="003B1F3E" w:rsidRDefault="003B1F3E" w:rsidP="00D8741E">
      <w:pPr>
        <w:pStyle w:val="Lijstalinea"/>
        <w:numPr>
          <w:ilvl w:val="0"/>
          <w:numId w:val="23"/>
        </w:numPr>
        <w:rPr>
          <w:lang w:val="fr-FR"/>
        </w:rPr>
      </w:pPr>
      <w:r w:rsidRPr="003B1F3E">
        <w:rPr>
          <w:lang w:val="fr-FR"/>
        </w:rPr>
        <w:t xml:space="preserve">Le clapet actionnable en aluminium assure une </w:t>
      </w:r>
      <w:proofErr w:type="spellStart"/>
      <w:r w:rsidRPr="003B1F3E">
        <w:rPr>
          <w:lang w:val="fr-FR"/>
        </w:rPr>
        <w:t>étachéité</w:t>
      </w:r>
      <w:proofErr w:type="spellEnd"/>
      <w:r w:rsidRPr="003B1F3E">
        <w:rPr>
          <w:lang w:val="fr-FR"/>
        </w:rPr>
        <w:t xml:space="preserve"> au vent et à l'eau très élevée et performante.</w:t>
      </w:r>
    </w:p>
    <w:p w14:paraId="6FE6A103" w14:textId="77777777" w:rsidR="003B1F3E" w:rsidRDefault="003B1F3E" w:rsidP="00D8741E">
      <w:pPr>
        <w:pStyle w:val="Lijstalinea"/>
        <w:numPr>
          <w:ilvl w:val="0"/>
          <w:numId w:val="23"/>
        </w:numPr>
        <w:rPr>
          <w:lang w:val="fr-FR"/>
        </w:rPr>
      </w:pPr>
      <w:r w:rsidRPr="003B1F3E">
        <w:rPr>
          <w:lang w:val="fr-FR"/>
        </w:rPr>
        <w:t>Le profilé à perforation invisible est facilement amovible, lavable et résistant aux insectes.</w:t>
      </w:r>
    </w:p>
    <w:p w14:paraId="53B7EFDF" w14:textId="506873C1" w:rsidR="00791683" w:rsidRDefault="003B1F3E" w:rsidP="00853931">
      <w:pPr>
        <w:pStyle w:val="Kop3"/>
      </w:pPr>
      <w:proofErr w:type="spellStart"/>
      <w:r>
        <w:t>Opération</w:t>
      </w:r>
      <w:proofErr w:type="spellEnd"/>
    </w:p>
    <w:p w14:paraId="5E8A3A90" w14:textId="77777777" w:rsidR="003B1F3E" w:rsidRDefault="003B1F3E" w:rsidP="00A50728">
      <w:pPr>
        <w:pStyle w:val="Lijstalinea"/>
        <w:numPr>
          <w:ilvl w:val="0"/>
          <w:numId w:val="27"/>
        </w:numPr>
      </w:pPr>
      <w:proofErr w:type="spellStart"/>
      <w:r w:rsidRPr="003B1F3E">
        <w:t>Réglable</w:t>
      </w:r>
      <w:proofErr w:type="spellEnd"/>
      <w:r w:rsidRPr="003B1F3E">
        <w:t xml:space="preserve"> en continu.</w:t>
      </w:r>
    </w:p>
    <w:p w14:paraId="38E7ACCD" w14:textId="77777777" w:rsidR="003B1F3E" w:rsidRDefault="003B1F3E" w:rsidP="00A50728">
      <w:pPr>
        <w:pStyle w:val="Lijstalinea"/>
        <w:numPr>
          <w:ilvl w:val="0"/>
          <w:numId w:val="27"/>
        </w:numPr>
        <w:rPr>
          <w:lang w:val="fr-FR"/>
        </w:rPr>
      </w:pPr>
      <w:r w:rsidRPr="003B1F3E">
        <w:rPr>
          <w:lang w:val="fr-FR"/>
        </w:rPr>
        <w:t>Avec manette, cordon ou tringle.</w:t>
      </w:r>
    </w:p>
    <w:p w14:paraId="11607AE6" w14:textId="4B4A73CE" w:rsidR="009864E7" w:rsidRPr="003B1F3E" w:rsidRDefault="003B1F3E" w:rsidP="00A50728">
      <w:pPr>
        <w:pStyle w:val="Lijstalinea"/>
        <w:numPr>
          <w:ilvl w:val="0"/>
          <w:numId w:val="27"/>
        </w:numPr>
        <w:rPr>
          <w:lang w:val="fr-FR"/>
        </w:rPr>
      </w:pPr>
      <w:r w:rsidRPr="003B1F3E">
        <w:rPr>
          <w:lang w:val="fr-FR"/>
        </w:rPr>
        <w:t>La position ouverte / fermée est visible à distance grâce à une indication verte / rouge.</w:t>
      </w:r>
    </w:p>
    <w:p w14:paraId="21EEBE54" w14:textId="77777777" w:rsidR="009864E7" w:rsidRPr="003B1F3E" w:rsidRDefault="009864E7">
      <w:pPr>
        <w:rPr>
          <w:lang w:val="fr-FR"/>
        </w:rPr>
      </w:pPr>
      <w:r w:rsidRPr="003B1F3E">
        <w:rPr>
          <w:lang w:val="fr-FR"/>
        </w:rPr>
        <w:br w:type="page"/>
      </w:r>
    </w:p>
    <w:p w14:paraId="64480B83" w14:textId="038D7964" w:rsidR="00853931" w:rsidRDefault="003B1F3E" w:rsidP="0030593A">
      <w:pPr>
        <w:pStyle w:val="Kop3"/>
      </w:pPr>
      <w:proofErr w:type="spellStart"/>
      <w:r>
        <w:lastRenderedPageBreak/>
        <w:t>Domaine</w:t>
      </w:r>
      <w:proofErr w:type="spellEnd"/>
      <w:r>
        <w:t xml:space="preserve"> </w:t>
      </w:r>
      <w:proofErr w:type="spellStart"/>
      <w:r>
        <w:t>d’application</w:t>
      </w:r>
      <w:proofErr w:type="spellEnd"/>
    </w:p>
    <w:p w14:paraId="3AEE8512" w14:textId="3BC19789" w:rsidR="0030593A" w:rsidRPr="003B1F3E" w:rsidRDefault="003B1F3E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3B1F3E">
        <w:rPr>
          <w:lang w:val="fr-FR"/>
        </w:rPr>
        <w:t>Jusqu'à une hauteur de bâtiment de</w:t>
      </w:r>
      <w:r w:rsidRPr="003B1F3E">
        <w:rPr>
          <w:lang w:val="fr-FR"/>
        </w:rPr>
        <w:t xml:space="preserve"> </w:t>
      </w:r>
      <w:r w:rsidR="0030593A" w:rsidRPr="003B1F3E">
        <w:rPr>
          <w:lang w:val="fr-FR"/>
        </w:rPr>
        <w:t>40 </w:t>
      </w:r>
      <w:r w:rsidRPr="003B1F3E">
        <w:rPr>
          <w:lang w:val="fr-FR"/>
        </w:rPr>
        <w:t>mètres</w:t>
      </w:r>
      <w:r w:rsidR="0030593A" w:rsidRPr="003B1F3E">
        <w:rPr>
          <w:lang w:val="fr-FR"/>
        </w:rPr>
        <w:t>.</w:t>
      </w:r>
    </w:p>
    <w:p w14:paraId="317A0C9E" w14:textId="72941FEE" w:rsidR="0030593A" w:rsidRPr="003B1F3E" w:rsidRDefault="003B1F3E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3B1F3E">
        <w:rPr>
          <w:lang w:val="fr-FR"/>
        </w:rPr>
        <w:t>En combinaison avec les aérateurs isophoniques</w:t>
      </w:r>
      <w:r w:rsidRPr="003B1F3E">
        <w:rPr>
          <w:lang w:val="fr-FR"/>
        </w:rPr>
        <w:t xml:space="preserve"> </w:t>
      </w:r>
      <w:proofErr w:type="spellStart"/>
      <w:r w:rsidR="009835FA" w:rsidRPr="003B1F3E">
        <w:rPr>
          <w:rStyle w:val="BenamingChar"/>
          <w:lang w:val="fr-FR"/>
        </w:rPr>
        <w:t>DucoMax</w:t>
      </w:r>
      <w:proofErr w:type="spellEnd"/>
      <w:r w:rsidR="009835FA" w:rsidRPr="003B1F3E">
        <w:rPr>
          <w:lang w:val="fr-FR"/>
        </w:rPr>
        <w:t xml:space="preserve"> </w:t>
      </w:r>
      <w:r w:rsidR="009835FA" w:rsidRPr="003B1F3E">
        <w:rPr>
          <w:rStyle w:val="BenamingChar"/>
          <w:lang w:val="fr-FR"/>
        </w:rPr>
        <w:t>ZR</w:t>
      </w:r>
      <w:r w:rsidR="009835FA" w:rsidRPr="003B1F3E">
        <w:rPr>
          <w:lang w:val="fr-FR"/>
        </w:rPr>
        <w:t xml:space="preserve"> e</w:t>
      </w:r>
      <w:r>
        <w:rPr>
          <w:lang w:val="fr-FR"/>
        </w:rPr>
        <w:t>t</w:t>
      </w:r>
      <w:r w:rsidR="009835FA" w:rsidRPr="003B1F3E">
        <w:rPr>
          <w:lang w:val="fr-FR"/>
        </w:rPr>
        <w:t xml:space="preserve"> </w:t>
      </w:r>
      <w:proofErr w:type="spellStart"/>
      <w:r w:rsidR="009835FA" w:rsidRPr="003B1F3E">
        <w:rPr>
          <w:rStyle w:val="BenamingChar"/>
          <w:lang w:val="fr-FR"/>
        </w:rPr>
        <w:t>SkyMax</w:t>
      </w:r>
      <w:proofErr w:type="spellEnd"/>
      <w:r w:rsidR="009835FA" w:rsidRPr="003B1F3E">
        <w:rPr>
          <w:lang w:val="fr-FR"/>
        </w:rPr>
        <w:t xml:space="preserve"> </w:t>
      </w:r>
      <w:r w:rsidR="009835FA" w:rsidRPr="003B1F3E">
        <w:rPr>
          <w:rStyle w:val="BenamingChar"/>
          <w:lang w:val="fr-FR"/>
        </w:rPr>
        <w:t>ZR</w:t>
      </w:r>
      <w:r w:rsidR="0030593A" w:rsidRPr="003B1F3E">
        <w:rPr>
          <w:lang w:val="fr-FR"/>
        </w:rPr>
        <w:t>.</w:t>
      </w:r>
    </w:p>
    <w:p w14:paraId="49CF9B72" w14:textId="36DB7E61" w:rsidR="0030593A" w:rsidRPr="003B1F3E" w:rsidRDefault="003B1F3E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3B1F3E">
        <w:rPr>
          <w:lang w:val="fr-FR"/>
        </w:rPr>
        <w:t>Disponible avec trois passages d'air différents (détalonnage 10, 15 ou 20).</w:t>
      </w:r>
    </w:p>
    <w:p w14:paraId="3C8B4320" w14:textId="2ADA4698" w:rsidR="00DE305D" w:rsidRPr="001763A4" w:rsidRDefault="001763A4" w:rsidP="00DE305D">
      <w:pPr>
        <w:pStyle w:val="Kop2"/>
        <w:rPr>
          <w:lang w:val="fr-FR"/>
        </w:rPr>
      </w:pPr>
      <w:r w:rsidRPr="001763A4">
        <w:rPr>
          <w:lang w:val="fr-FR"/>
        </w:rPr>
        <w:t>Matériau et traitement de surface</w:t>
      </w:r>
    </w:p>
    <w:p w14:paraId="459AECE1" w14:textId="1D6B8660" w:rsidR="00DE305D" w:rsidRPr="00045232" w:rsidRDefault="001763A4" w:rsidP="00DE305D">
      <w:pPr>
        <w:pStyle w:val="Kop3"/>
      </w:pPr>
      <w:proofErr w:type="spellStart"/>
      <w:r w:rsidRPr="001763A4">
        <w:t>Profilés</w:t>
      </w:r>
      <w:proofErr w:type="spellEnd"/>
      <w:r w:rsidRPr="001763A4">
        <w:t xml:space="preserve"> et </w:t>
      </w:r>
      <w:proofErr w:type="spellStart"/>
      <w:r w:rsidRPr="001763A4">
        <w:t>clapet</w:t>
      </w:r>
      <w:proofErr w:type="spellEnd"/>
      <w:r w:rsidRPr="001763A4">
        <w:t xml:space="preserve"> </w:t>
      </w:r>
      <w:proofErr w:type="spellStart"/>
      <w:r w:rsidRPr="001763A4">
        <w:t>actionnable</w:t>
      </w:r>
      <w:proofErr w:type="spellEnd"/>
    </w:p>
    <w:p w14:paraId="637E4DCD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7F7B980C" w14:textId="3E8047E2" w:rsidR="00DE305D" w:rsidRPr="00DE305D" w:rsidRDefault="001763A4" w:rsidP="00DE305D">
      <w:pPr>
        <w:pStyle w:val="Lijstalinea"/>
        <w:numPr>
          <w:ilvl w:val="0"/>
          <w:numId w:val="18"/>
        </w:numPr>
        <w:rPr>
          <w:lang w:val="fr-FR"/>
        </w:rPr>
      </w:pPr>
      <w:proofErr w:type="spellStart"/>
      <w:r>
        <w:t>Finition</w:t>
      </w:r>
      <w:proofErr w:type="spellEnd"/>
    </w:p>
    <w:p w14:paraId="73C129CB" w14:textId="77777777" w:rsidR="001763A4" w:rsidRDefault="001763A4" w:rsidP="00DE305D">
      <w:pPr>
        <w:pStyle w:val="Lijstalinea"/>
        <w:numPr>
          <w:ilvl w:val="1"/>
          <w:numId w:val="18"/>
        </w:numPr>
      </w:pPr>
      <w:r w:rsidRPr="001763A4">
        <w:t xml:space="preserve">Naturel </w:t>
      </w:r>
      <w:proofErr w:type="spellStart"/>
      <w:r w:rsidRPr="001763A4">
        <w:t>anodisée</w:t>
      </w:r>
      <w:proofErr w:type="spellEnd"/>
      <w:r w:rsidRPr="001763A4">
        <w:t xml:space="preserve"> (15-20 μm) </w:t>
      </w:r>
      <w:proofErr w:type="spellStart"/>
      <w:r w:rsidRPr="001763A4">
        <w:t>selon</w:t>
      </w:r>
      <w:proofErr w:type="spellEnd"/>
      <w:r w:rsidRPr="001763A4">
        <w:t xml:space="preserve"> </w:t>
      </w:r>
      <w:proofErr w:type="spellStart"/>
      <w:r w:rsidRPr="001763A4">
        <w:t>Qualanod</w:t>
      </w:r>
      <w:proofErr w:type="spellEnd"/>
    </w:p>
    <w:p w14:paraId="62FBD89C" w14:textId="77777777" w:rsidR="001763A4" w:rsidRDefault="001763A4" w:rsidP="00DE305D">
      <w:pPr>
        <w:pStyle w:val="Lijstalinea"/>
        <w:numPr>
          <w:ilvl w:val="1"/>
          <w:numId w:val="18"/>
        </w:numPr>
        <w:rPr>
          <w:lang w:val="fr-FR"/>
        </w:rPr>
      </w:pPr>
      <w:r w:rsidRPr="001763A4">
        <w:rPr>
          <w:lang w:val="fr-FR"/>
        </w:rPr>
        <w:t xml:space="preserve">Thermolaquée poudre </w:t>
      </w:r>
      <w:proofErr w:type="spellStart"/>
      <w:r w:rsidRPr="001763A4">
        <w:rPr>
          <w:lang w:val="fr-FR"/>
        </w:rPr>
        <w:t>polyster</w:t>
      </w:r>
      <w:proofErr w:type="spellEnd"/>
      <w:r w:rsidRPr="001763A4">
        <w:rPr>
          <w:lang w:val="fr-FR"/>
        </w:rPr>
        <w:t xml:space="preserve"> (60-80 </w:t>
      </w:r>
      <w:r w:rsidRPr="001763A4">
        <w:t>μ</w:t>
      </w:r>
      <w:r w:rsidRPr="001763A4">
        <w:rPr>
          <w:lang w:val="fr-FR"/>
        </w:rPr>
        <w:t xml:space="preserve">m) selon </w:t>
      </w:r>
      <w:proofErr w:type="spellStart"/>
      <w:r w:rsidRPr="001763A4">
        <w:rPr>
          <w:lang w:val="fr-FR"/>
        </w:rPr>
        <w:t>Qualicoat</w:t>
      </w:r>
      <w:proofErr w:type="spellEnd"/>
      <w:r w:rsidRPr="001763A4">
        <w:rPr>
          <w:lang w:val="fr-FR"/>
        </w:rPr>
        <w:t xml:space="preserve"> </w:t>
      </w:r>
      <w:proofErr w:type="spellStart"/>
      <w:r w:rsidRPr="001763A4">
        <w:rPr>
          <w:lang w:val="fr-FR"/>
        </w:rPr>
        <w:t>Seaside</w:t>
      </w:r>
      <w:proofErr w:type="spellEnd"/>
      <w:r w:rsidRPr="001763A4">
        <w:rPr>
          <w:lang w:val="fr-FR"/>
        </w:rPr>
        <w:t xml:space="preserve"> type A (codes RAL spécifiques ou peinture texturée sur demande)</w:t>
      </w:r>
    </w:p>
    <w:p w14:paraId="1C0AB6A3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620D3FB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proofErr w:type="spellStart"/>
      <w:r>
        <w:t>A</w:t>
      </w:r>
      <w:r w:rsidR="00E069B4">
        <w:t>nodic</w:t>
      </w:r>
      <w:proofErr w:type="spellEnd"/>
      <w:r w:rsidR="00E069B4">
        <w:t xml:space="preserve"> </w:t>
      </w:r>
      <w:r>
        <w:t>R</w:t>
      </w:r>
      <w:r w:rsidR="00E069B4">
        <w:t>al (DAR)</w:t>
      </w:r>
    </w:p>
    <w:p w14:paraId="58C90721" w14:textId="77777777" w:rsidR="001763A4" w:rsidRPr="001763A4" w:rsidRDefault="001763A4" w:rsidP="002D5A69">
      <w:pPr>
        <w:pStyle w:val="Lijstalinea"/>
        <w:numPr>
          <w:ilvl w:val="2"/>
          <w:numId w:val="18"/>
        </w:numPr>
        <w:rPr>
          <w:lang w:val="fr-FR"/>
        </w:rPr>
      </w:pPr>
      <w:r w:rsidRPr="001763A4">
        <w:rPr>
          <w:lang w:val="fr-FR"/>
        </w:rPr>
        <w:t>Bicolore (couleur différente à l'intérieur et à l'extérieur, uniquement possible avec couvercle extérieure en option)</w:t>
      </w:r>
    </w:p>
    <w:p w14:paraId="5C6C3D50" w14:textId="31374C0E" w:rsidR="00DE305D" w:rsidRPr="001763A4" w:rsidRDefault="001763A4" w:rsidP="00DE305D">
      <w:pPr>
        <w:pStyle w:val="Kop3"/>
        <w:rPr>
          <w:lang w:val="fr-FR"/>
        </w:rPr>
      </w:pPr>
      <w:r w:rsidRPr="001763A4">
        <w:rPr>
          <w:lang w:val="fr-FR"/>
        </w:rPr>
        <w:t>Raccords, clapet autoréglable, embouts et actionneurs de clapet</w:t>
      </w:r>
    </w:p>
    <w:p w14:paraId="3F791FE5" w14:textId="1D37E287" w:rsidR="00DE305D" w:rsidRPr="001763A4" w:rsidRDefault="001763A4" w:rsidP="00DE305D">
      <w:pPr>
        <w:pStyle w:val="Lijstalinea"/>
        <w:numPr>
          <w:ilvl w:val="0"/>
          <w:numId w:val="18"/>
        </w:numPr>
        <w:rPr>
          <w:lang w:val="fr-FR"/>
        </w:rPr>
      </w:pPr>
      <w:r w:rsidRPr="001763A4">
        <w:rPr>
          <w:lang w:val="fr-FR"/>
        </w:rPr>
        <w:t>Plastique</w:t>
      </w:r>
      <w:r w:rsidR="00DE305D" w:rsidRPr="001763A4">
        <w:rPr>
          <w:lang w:val="fr-FR"/>
        </w:rPr>
        <w:tab/>
      </w:r>
      <w:r w:rsidR="00DE305D" w:rsidRPr="001763A4">
        <w:rPr>
          <w:lang w:val="fr-FR"/>
        </w:rPr>
        <w:tab/>
      </w:r>
      <w:r w:rsidRPr="001763A4">
        <w:rPr>
          <w:lang w:val="fr-FR"/>
        </w:rPr>
        <w:t>ABS et polypropylène</w:t>
      </w:r>
    </w:p>
    <w:p w14:paraId="24C97B5F" w14:textId="522993B0" w:rsidR="00DE305D" w:rsidRPr="001763A4" w:rsidRDefault="001763A4" w:rsidP="00DE305D">
      <w:pPr>
        <w:pStyle w:val="Lijstalinea"/>
        <w:ind w:left="2832"/>
        <w:rPr>
          <w:lang w:val="fr-FR"/>
        </w:rPr>
      </w:pPr>
      <w:r w:rsidRPr="001763A4">
        <w:rPr>
          <w:lang w:val="fr-FR"/>
        </w:rPr>
        <w:t>Résistants aux chocs, aux intempéries et ne décolore pas</w:t>
      </w:r>
    </w:p>
    <w:p w14:paraId="608EA38E" w14:textId="0403B322" w:rsidR="00DE305D" w:rsidRDefault="001763A4" w:rsidP="00DE305D">
      <w:pPr>
        <w:pStyle w:val="Lijstalinea"/>
        <w:numPr>
          <w:ilvl w:val="0"/>
          <w:numId w:val="18"/>
        </w:numPr>
      </w:pPr>
      <w:proofErr w:type="spellStart"/>
      <w:r>
        <w:t>Finition</w:t>
      </w:r>
      <w:proofErr w:type="spellEnd"/>
    </w:p>
    <w:p w14:paraId="47BA65D9" w14:textId="73F30399" w:rsidR="00DE305D" w:rsidRDefault="001763A4" w:rsidP="00A50728">
      <w:pPr>
        <w:pStyle w:val="Lijstalinea"/>
        <w:numPr>
          <w:ilvl w:val="1"/>
          <w:numId w:val="18"/>
        </w:numPr>
      </w:pPr>
      <w:r>
        <w:t>Blanc</w:t>
      </w:r>
      <w:r w:rsidR="002D5A69">
        <w:t xml:space="preserve"> / </w:t>
      </w:r>
      <w:proofErr w:type="spellStart"/>
      <w:r>
        <w:t>noir</w:t>
      </w:r>
      <w:proofErr w:type="spellEnd"/>
    </w:p>
    <w:p w14:paraId="54E21AE9" w14:textId="62CB0477" w:rsidR="00DE305D" w:rsidRDefault="001763A4" w:rsidP="00DE305D">
      <w:pPr>
        <w:pStyle w:val="Kop3"/>
      </w:pPr>
      <w:proofErr w:type="spellStart"/>
      <w:r w:rsidRPr="001763A4">
        <w:t>Matériau</w:t>
      </w:r>
      <w:proofErr w:type="spellEnd"/>
      <w:r w:rsidRPr="001763A4">
        <w:t xml:space="preserve"> </w:t>
      </w:r>
      <w:proofErr w:type="spellStart"/>
      <w:r w:rsidRPr="001763A4">
        <w:t>acoustique</w:t>
      </w:r>
      <w:proofErr w:type="spellEnd"/>
    </w:p>
    <w:p w14:paraId="012F37C3" w14:textId="4A4B56F9" w:rsidR="002D5A69" w:rsidRPr="001763A4" w:rsidRDefault="001763A4" w:rsidP="002D5A69">
      <w:pPr>
        <w:pStyle w:val="Lijstalinea"/>
        <w:numPr>
          <w:ilvl w:val="0"/>
          <w:numId w:val="18"/>
        </w:numPr>
        <w:rPr>
          <w:lang w:val="fr-FR"/>
        </w:rPr>
      </w:pPr>
      <w:r w:rsidRPr="001763A4">
        <w:rPr>
          <w:lang w:val="fr-FR"/>
        </w:rPr>
        <w:t>Mousse acoustique amortissante</w:t>
      </w:r>
      <w:r w:rsidR="002D5A69" w:rsidRPr="001763A4">
        <w:rPr>
          <w:lang w:val="fr-FR"/>
        </w:rPr>
        <w:tab/>
      </w:r>
      <w:r w:rsidR="002D5A69" w:rsidRPr="001763A4">
        <w:rPr>
          <w:lang w:val="fr-FR"/>
        </w:rPr>
        <w:tab/>
      </w:r>
      <w:r w:rsidR="00A50728" w:rsidRPr="001763A4">
        <w:rPr>
          <w:lang w:val="fr-FR"/>
        </w:rPr>
        <w:t>100 </w:t>
      </w:r>
      <w:r w:rsidR="002D5A69" w:rsidRPr="001763A4">
        <w:rPr>
          <w:lang w:val="fr-FR"/>
        </w:rPr>
        <w:t>kg/m</w:t>
      </w:r>
      <w:r w:rsidR="002D5A69" w:rsidRPr="001763A4">
        <w:rPr>
          <w:vertAlign w:val="superscript"/>
          <w:lang w:val="fr-FR"/>
        </w:rPr>
        <w:t>3</w:t>
      </w:r>
    </w:p>
    <w:p w14:paraId="0B7AE286" w14:textId="3D41ED54" w:rsidR="002D5A69" w:rsidRDefault="001763A4" w:rsidP="002D5A69">
      <w:pPr>
        <w:pStyle w:val="Kop2"/>
      </w:pPr>
      <w:proofErr w:type="spellStart"/>
      <w:r>
        <w:t>Spécifications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0450E861" w14:textId="757A392B" w:rsidR="00AD63FD" w:rsidRDefault="001763A4" w:rsidP="00853931">
      <w:pPr>
        <w:pStyle w:val="Kop3"/>
      </w:pPr>
      <w:proofErr w:type="spellStart"/>
      <w:r>
        <w:t>Valeur</w:t>
      </w:r>
      <w:proofErr w:type="spellEnd"/>
      <w:r>
        <w:t xml:space="preserve"> U</w:t>
      </w:r>
    </w:p>
    <w:tbl>
      <w:tblPr>
        <w:tblStyle w:val="Onopgemaaktetabel1"/>
        <w:tblW w:w="5006" w:type="pct"/>
        <w:tblLook w:val="04A0" w:firstRow="1" w:lastRow="0" w:firstColumn="1" w:lastColumn="0" w:noHBand="0" w:noVBand="1"/>
      </w:tblPr>
      <w:tblGrid>
        <w:gridCol w:w="2269"/>
        <w:gridCol w:w="3402"/>
        <w:gridCol w:w="3402"/>
      </w:tblGrid>
      <w:tr w:rsidR="00690C54" w:rsidRPr="001763A4" w14:paraId="141CF85A" w14:textId="77777777" w:rsidTr="00CB6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0FF027E" w14:textId="03BD6175" w:rsidR="00AB4ED2" w:rsidRPr="00AB4ED2" w:rsidRDefault="001763A4" w:rsidP="00CB6EE0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  <w:p w14:paraId="36B3375B" w14:textId="220F42F7" w:rsidR="00690C54" w:rsidRPr="00582691" w:rsidRDefault="00AB4ED2" w:rsidP="00CB6EE0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 w:rsidRPr="00AB4ED2">
              <w:rPr>
                <w:color w:val="000000" w:themeColor="text1"/>
              </w:rP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 w:rsidRPr="00AB4ED2">
              <w:rPr>
                <w:color w:val="54AF2E"/>
              </w:rPr>
              <w:t xml:space="preserve"> </w:t>
            </w:r>
            <w:r w:rsidRPr="00AB4ED2">
              <w:rPr>
                <w:color w:val="000000" w:themeColor="text1"/>
              </w:rPr>
              <w:t>ZR</w:t>
            </w:r>
          </w:p>
        </w:tc>
        <w:tc>
          <w:tcPr>
            <w:tcW w:w="1875" w:type="pct"/>
            <w:vAlign w:val="center"/>
          </w:tcPr>
          <w:p w14:paraId="145F656E" w14:textId="2917A26B" w:rsidR="00690C54" w:rsidRPr="001763A4" w:rsidRDefault="001763A4" w:rsidP="00CB6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1763A4">
              <w:rPr>
                <w:color w:val="54AF2E"/>
                <w:lang w:val="fr-FR"/>
              </w:rPr>
              <w:t>Valeur U</w:t>
            </w:r>
            <w:r w:rsidR="00690C54" w:rsidRPr="001763A4">
              <w:rPr>
                <w:color w:val="54AF2E"/>
                <w:lang w:val="fr-FR"/>
              </w:rPr>
              <w:br/>
            </w:r>
            <w:r w:rsidRPr="001763A4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e</w:t>
            </w:r>
            <w:r w:rsidR="00690C54" w:rsidRPr="001763A4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n W/m</w:t>
            </w:r>
            <w:r w:rsidR="00690C54" w:rsidRPr="001763A4">
              <w:rPr>
                <w:b w:val="0"/>
                <w:bCs w:val="0"/>
                <w:color w:val="54AF2E"/>
                <w:sz w:val="18"/>
                <w:szCs w:val="18"/>
                <w:vertAlign w:val="superscript"/>
                <w:lang w:val="fr-FR"/>
              </w:rPr>
              <w:t>2</w:t>
            </w:r>
            <w:r w:rsidR="00690C54" w:rsidRPr="001763A4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/K</w:t>
            </w:r>
            <w:r w:rsidR="00690C54" w:rsidRPr="001763A4">
              <w:rPr>
                <w:color w:val="54AF2E"/>
                <w:lang w:val="fr-FR"/>
              </w:rPr>
              <w:br/>
            </w:r>
            <w:r w:rsidRPr="001763A4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position fermée</w:t>
            </w:r>
          </w:p>
        </w:tc>
        <w:tc>
          <w:tcPr>
            <w:tcW w:w="1875" w:type="pct"/>
            <w:vAlign w:val="center"/>
          </w:tcPr>
          <w:p w14:paraId="2AC2F425" w14:textId="2A1B8D51" w:rsidR="00690C54" w:rsidRPr="001763A4" w:rsidRDefault="001763A4" w:rsidP="00CB6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1763A4">
              <w:rPr>
                <w:color w:val="54AF2E"/>
                <w:lang w:val="fr-FR"/>
              </w:rPr>
              <w:t>Facteur f temp. surf. intérieure</w:t>
            </w:r>
          </w:p>
        </w:tc>
      </w:tr>
      <w:tr w:rsidR="00165C5D" w14:paraId="7207DA1C" w14:textId="77777777" w:rsidTr="00CB6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DDF906C" w14:textId="3ED6AF08" w:rsidR="00165C5D" w:rsidRPr="001763A4" w:rsidRDefault="00165C5D" w:rsidP="00CB6EE0">
            <w:pPr>
              <w:jc w:val="center"/>
              <w:rPr>
                <w:b w:val="0"/>
                <w:bCs w:val="0"/>
                <w:lang w:val="fr-FR"/>
              </w:rPr>
            </w:pPr>
          </w:p>
        </w:tc>
        <w:tc>
          <w:tcPr>
            <w:tcW w:w="1875" w:type="pct"/>
            <w:vAlign w:val="center"/>
          </w:tcPr>
          <w:p w14:paraId="4A0CF9DC" w14:textId="5CA53F10" w:rsidR="00165C5D" w:rsidRDefault="00165C5D" w:rsidP="00CB6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2,00</w:t>
            </w:r>
          </w:p>
        </w:tc>
        <w:tc>
          <w:tcPr>
            <w:tcW w:w="1875" w:type="pct"/>
            <w:vAlign w:val="center"/>
          </w:tcPr>
          <w:p w14:paraId="07195613" w14:textId="4CB9E7C4" w:rsidR="00165C5D" w:rsidRDefault="00165C5D" w:rsidP="00CB6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0,67</w:t>
            </w:r>
          </w:p>
        </w:tc>
      </w:tr>
    </w:tbl>
    <w:p w14:paraId="04F8BB4B" w14:textId="760A11A8" w:rsidR="009864E7" w:rsidRDefault="001763A4" w:rsidP="00FA1199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525C83" w:rsidRPr="00174C01">
        <w:rPr>
          <w:sz w:val="18"/>
          <w:szCs w:val="18"/>
        </w:rPr>
        <w:t xml:space="preserve"> </w:t>
      </w:r>
      <w:r w:rsidR="00FA1199" w:rsidRPr="00174C01">
        <w:rPr>
          <w:sz w:val="18"/>
          <w:szCs w:val="18"/>
        </w:rPr>
        <w:t>EN 100</w:t>
      </w:r>
      <w:r w:rsidR="00690C54" w:rsidRPr="00174C01">
        <w:rPr>
          <w:sz w:val="18"/>
          <w:szCs w:val="18"/>
        </w:rPr>
        <w:t>7</w:t>
      </w:r>
      <w:r w:rsidR="00FA1199" w:rsidRPr="00174C01">
        <w:rPr>
          <w:sz w:val="18"/>
          <w:szCs w:val="18"/>
        </w:rPr>
        <w:t>7-2</w:t>
      </w:r>
    </w:p>
    <w:p w14:paraId="001EEF37" w14:textId="7E5D48D6" w:rsidR="008900A3" w:rsidRPr="008900A3" w:rsidRDefault="001763A4" w:rsidP="008811AA">
      <w:pPr>
        <w:pStyle w:val="Kop3"/>
      </w:pPr>
      <w:proofErr w:type="spellStart"/>
      <w:r>
        <w:t>Valeurs</w:t>
      </w:r>
      <w:proofErr w:type="spellEnd"/>
      <w:r>
        <w:t xml:space="preserve"> de </w:t>
      </w:r>
      <w:proofErr w:type="spellStart"/>
      <w:r>
        <w:t>ventilation</w:t>
      </w:r>
      <w:proofErr w:type="spellEnd"/>
    </w:p>
    <w:tbl>
      <w:tblPr>
        <w:tblStyle w:val="Onopgemaaktetabel1"/>
        <w:tblW w:w="9068" w:type="dxa"/>
        <w:tblLook w:val="04A0" w:firstRow="1" w:lastRow="0" w:firstColumn="1" w:lastColumn="0" w:noHBand="0" w:noVBand="1"/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5367D" w:rsidRPr="001763A4" w14:paraId="53D167A2" w14:textId="328948D4" w:rsidTr="00780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14:paraId="05DB7CA4" w14:textId="77777777" w:rsidR="001763A4" w:rsidRPr="00AB4ED2" w:rsidRDefault="001763A4" w:rsidP="001763A4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  <w:p w14:paraId="510A1F61" w14:textId="3EE2E32E" w:rsidR="0015367D" w:rsidRPr="00582691" w:rsidRDefault="0015367D" w:rsidP="00A156CE">
            <w:pPr>
              <w:jc w:val="center"/>
              <w:rPr>
                <w:color w:val="54AF2E"/>
              </w:rPr>
            </w:pPr>
            <w:proofErr w:type="spellStart"/>
            <w: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>
              <w:t xml:space="preserve"> ZR</w:t>
            </w:r>
          </w:p>
        </w:tc>
        <w:tc>
          <w:tcPr>
            <w:tcW w:w="3400" w:type="dxa"/>
            <w:gridSpan w:val="4"/>
            <w:vAlign w:val="center"/>
          </w:tcPr>
          <w:p w14:paraId="3ACF9627" w14:textId="539F91FE" w:rsidR="0015367D" w:rsidRPr="001763A4" w:rsidRDefault="001763A4" w:rsidP="00C14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1763A4">
              <w:rPr>
                <w:color w:val="54AF2E"/>
                <w:lang w:val="fr-FR"/>
              </w:rPr>
              <w:t>Débit</w:t>
            </w:r>
            <w:r w:rsidR="0015367D" w:rsidRPr="001763A4">
              <w:rPr>
                <w:color w:val="54AF2E"/>
                <w:lang w:val="fr-FR"/>
              </w:rPr>
              <w:t xml:space="preserve"> (Q) </w:t>
            </w:r>
            <w:r w:rsidRPr="00E94CA1">
              <w:rPr>
                <w:b w:val="0"/>
                <w:bCs w:val="0"/>
                <w:color w:val="54AF2E"/>
                <w:lang w:val="fr-FR"/>
              </w:rPr>
              <w:t>e</w:t>
            </w:r>
            <w:r w:rsidR="0015367D" w:rsidRPr="00E94CA1">
              <w:rPr>
                <w:b w:val="0"/>
                <w:bCs w:val="0"/>
                <w:color w:val="54AF2E"/>
                <w:lang w:val="fr-FR"/>
              </w:rPr>
              <w:t>n</w:t>
            </w:r>
            <w:r w:rsidR="0015367D" w:rsidRPr="001763A4">
              <w:rPr>
                <w:color w:val="54AF2E"/>
                <w:lang w:val="fr-FR"/>
              </w:rPr>
              <w:t xml:space="preserve"> l/s/m </w:t>
            </w:r>
            <w:r w:rsidRPr="001763A4">
              <w:rPr>
                <w:b w:val="0"/>
                <w:bCs w:val="0"/>
                <w:color w:val="54AF2E"/>
                <w:lang w:val="fr-FR"/>
              </w:rPr>
              <w:t>à</w:t>
            </w:r>
            <w:r w:rsidR="0015367D" w:rsidRPr="001763A4">
              <w:rPr>
                <w:b w:val="0"/>
                <w:bCs w:val="0"/>
                <w:color w:val="54AF2E"/>
                <w:lang w:val="fr-FR"/>
              </w:rPr>
              <w:t xml:space="preserve"> …</w:t>
            </w:r>
          </w:p>
        </w:tc>
        <w:tc>
          <w:tcPr>
            <w:tcW w:w="3400" w:type="dxa"/>
            <w:gridSpan w:val="4"/>
            <w:vAlign w:val="center"/>
          </w:tcPr>
          <w:p w14:paraId="57BBC62E" w14:textId="38A98417" w:rsidR="0015367D" w:rsidRPr="001763A4" w:rsidRDefault="001763A4" w:rsidP="00C14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1763A4">
              <w:rPr>
                <w:color w:val="54AF2E"/>
                <w:lang w:val="fr-FR"/>
              </w:rPr>
              <w:t>Débit</w:t>
            </w:r>
            <w:r w:rsidR="0015367D" w:rsidRPr="001763A4">
              <w:rPr>
                <w:color w:val="54AF2E"/>
                <w:lang w:val="fr-FR"/>
              </w:rPr>
              <w:t xml:space="preserve"> (Q) </w:t>
            </w:r>
            <w:r w:rsidRPr="00E94CA1">
              <w:rPr>
                <w:b w:val="0"/>
                <w:bCs w:val="0"/>
                <w:color w:val="54AF2E"/>
                <w:lang w:val="fr-FR"/>
              </w:rPr>
              <w:t>e</w:t>
            </w:r>
            <w:r w:rsidR="0015367D" w:rsidRPr="00E94CA1">
              <w:rPr>
                <w:b w:val="0"/>
                <w:bCs w:val="0"/>
                <w:color w:val="54AF2E"/>
                <w:lang w:val="fr-FR"/>
              </w:rPr>
              <w:t>n</w:t>
            </w:r>
            <w:r w:rsidR="0015367D" w:rsidRPr="001763A4">
              <w:rPr>
                <w:color w:val="54AF2E"/>
                <w:lang w:val="fr-FR"/>
              </w:rPr>
              <w:t xml:space="preserve"> m</w:t>
            </w:r>
            <w:r w:rsidR="0015367D" w:rsidRPr="001763A4">
              <w:rPr>
                <w:color w:val="54AF2E"/>
                <w:vertAlign w:val="superscript"/>
                <w:lang w:val="fr-FR"/>
              </w:rPr>
              <w:t>3</w:t>
            </w:r>
            <w:r w:rsidR="0015367D" w:rsidRPr="001763A4">
              <w:rPr>
                <w:color w:val="54AF2E"/>
                <w:lang w:val="fr-FR"/>
              </w:rPr>
              <w:t xml:space="preserve">/h/m </w:t>
            </w:r>
            <w:r w:rsidRPr="001763A4">
              <w:rPr>
                <w:b w:val="0"/>
                <w:bCs w:val="0"/>
                <w:color w:val="54AF2E"/>
                <w:lang w:val="fr-FR"/>
              </w:rPr>
              <w:t>à</w:t>
            </w:r>
            <w:r w:rsidR="0015367D" w:rsidRPr="001763A4">
              <w:rPr>
                <w:b w:val="0"/>
                <w:bCs w:val="0"/>
                <w:color w:val="54AF2E"/>
                <w:lang w:val="fr-FR"/>
              </w:rPr>
              <w:t xml:space="preserve"> …</w:t>
            </w:r>
          </w:p>
        </w:tc>
      </w:tr>
      <w:tr w:rsidR="0015367D" w14:paraId="77B827D2" w14:textId="4D05640D" w:rsidTr="0070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14:paraId="4A654EE5" w14:textId="3E1E4F9E" w:rsidR="0015367D" w:rsidRPr="001763A4" w:rsidRDefault="0015367D" w:rsidP="00A156CE">
            <w:pPr>
              <w:jc w:val="center"/>
              <w:rPr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64CF1DC1" w14:textId="1C8A3D4D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5FF8C8EC" w14:textId="09A0B804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62FE8E5D" w14:textId="6A85EB67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795F524F" w14:textId="5E24B147" w:rsidR="0015367D" w:rsidRPr="00477E3A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  <w:tc>
          <w:tcPr>
            <w:tcW w:w="850" w:type="dxa"/>
            <w:vAlign w:val="center"/>
          </w:tcPr>
          <w:p w14:paraId="0BDEA6F8" w14:textId="6302B179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49D4B29E" w14:textId="2CC9F795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5495B895" w14:textId="5B2BC72D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62DC322B" w14:textId="7FB7522B" w:rsidR="0015367D" w:rsidRPr="00477E3A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</w:tr>
      <w:tr w:rsidR="0015367D" w14:paraId="744EB1FB" w14:textId="5BA7FE10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EDC982D" w14:textId="126CACD0" w:rsidR="0015367D" w:rsidRPr="00582691" w:rsidRDefault="001763A4" w:rsidP="003E5001">
            <w:pPr>
              <w:jc w:val="center"/>
              <w:rPr>
                <w:b w:val="0"/>
                <w:bCs w:val="0"/>
              </w:rPr>
            </w:pPr>
            <w:proofErr w:type="spellStart"/>
            <w:r w:rsidRPr="001763A4">
              <w:rPr>
                <w:b w:val="0"/>
                <w:bCs w:val="0"/>
              </w:rPr>
              <w:t>Détalonnage</w:t>
            </w:r>
            <w:proofErr w:type="spellEnd"/>
            <w:r w:rsidRPr="001763A4">
              <w:rPr>
                <w:b w:val="0"/>
                <w:bCs w:val="0"/>
              </w:rPr>
              <w:t xml:space="preserve"> </w:t>
            </w:r>
            <w:r w:rsidR="0015367D" w:rsidRPr="009B431A">
              <w:t>10</w:t>
            </w:r>
          </w:p>
        </w:tc>
        <w:tc>
          <w:tcPr>
            <w:tcW w:w="850" w:type="dxa"/>
            <w:vAlign w:val="center"/>
          </w:tcPr>
          <w:p w14:paraId="1FC6DDFA" w14:textId="7DD1B55C" w:rsidR="0015367D" w:rsidRDefault="0015367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14,7</w:t>
            </w:r>
          </w:p>
        </w:tc>
        <w:tc>
          <w:tcPr>
            <w:tcW w:w="850" w:type="dxa"/>
            <w:vAlign w:val="center"/>
          </w:tcPr>
          <w:p w14:paraId="2B3E7B64" w14:textId="1B1109E6" w:rsidR="0015367D" w:rsidRDefault="0015367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19,2</w:t>
            </w:r>
          </w:p>
        </w:tc>
        <w:tc>
          <w:tcPr>
            <w:tcW w:w="850" w:type="dxa"/>
            <w:vAlign w:val="center"/>
          </w:tcPr>
          <w:p w14:paraId="17106E51" w14:textId="4878C03A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20,7</w:t>
            </w:r>
          </w:p>
        </w:tc>
        <w:tc>
          <w:tcPr>
            <w:tcW w:w="850" w:type="dxa"/>
            <w:vAlign w:val="center"/>
          </w:tcPr>
          <w:p w14:paraId="64FA12FF" w14:textId="4AE0F14E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15,7</w:t>
            </w:r>
          </w:p>
        </w:tc>
        <w:tc>
          <w:tcPr>
            <w:tcW w:w="850" w:type="dxa"/>
            <w:vAlign w:val="center"/>
          </w:tcPr>
          <w:p w14:paraId="6C64DBBC" w14:textId="658C1ECE" w:rsidR="0015367D" w:rsidRDefault="00C60EC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52,9</w:t>
            </w:r>
          </w:p>
        </w:tc>
        <w:tc>
          <w:tcPr>
            <w:tcW w:w="850" w:type="dxa"/>
            <w:vAlign w:val="center"/>
          </w:tcPr>
          <w:p w14:paraId="1FD12832" w14:textId="1F4F4DDE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69,3</w:t>
            </w:r>
          </w:p>
        </w:tc>
        <w:tc>
          <w:tcPr>
            <w:tcW w:w="850" w:type="dxa"/>
            <w:vAlign w:val="center"/>
          </w:tcPr>
          <w:p w14:paraId="5A5FCBCE" w14:textId="67D2210F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74,6</w:t>
            </w:r>
          </w:p>
        </w:tc>
        <w:tc>
          <w:tcPr>
            <w:tcW w:w="850" w:type="dxa"/>
            <w:vAlign w:val="center"/>
          </w:tcPr>
          <w:p w14:paraId="56CA87F9" w14:textId="5BBBF909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56,5</w:t>
            </w:r>
          </w:p>
        </w:tc>
      </w:tr>
      <w:tr w:rsidR="0015367D" w14:paraId="3D3DAF48" w14:textId="236F0626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A0EDF9A" w14:textId="6BCF7FD6" w:rsidR="0015367D" w:rsidRDefault="001763A4" w:rsidP="003E5001">
            <w:pPr>
              <w:jc w:val="center"/>
            </w:pPr>
            <w:proofErr w:type="spellStart"/>
            <w:r w:rsidRPr="001763A4">
              <w:rPr>
                <w:b w:val="0"/>
                <w:bCs w:val="0"/>
              </w:rPr>
              <w:t>Détalonnage</w:t>
            </w:r>
            <w:proofErr w:type="spellEnd"/>
            <w:r w:rsidRPr="001763A4">
              <w:rPr>
                <w:b w:val="0"/>
                <w:bCs w:val="0"/>
              </w:rPr>
              <w:t xml:space="preserve"> </w:t>
            </w:r>
            <w:r w:rsidR="0015367D">
              <w:t>15</w:t>
            </w:r>
          </w:p>
        </w:tc>
        <w:tc>
          <w:tcPr>
            <w:tcW w:w="850" w:type="dxa"/>
            <w:vAlign w:val="center"/>
          </w:tcPr>
          <w:p w14:paraId="77A4BC55" w14:textId="6568496F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19,6</w:t>
            </w:r>
          </w:p>
        </w:tc>
        <w:tc>
          <w:tcPr>
            <w:tcW w:w="850" w:type="dxa"/>
            <w:vAlign w:val="center"/>
          </w:tcPr>
          <w:p w14:paraId="05D9FB39" w14:textId="23A06894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27,1</w:t>
            </w:r>
          </w:p>
        </w:tc>
        <w:tc>
          <w:tcPr>
            <w:tcW w:w="850" w:type="dxa"/>
            <w:vAlign w:val="center"/>
          </w:tcPr>
          <w:p w14:paraId="16877461" w14:textId="2E0C27FD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20,6</w:t>
            </w:r>
          </w:p>
        </w:tc>
        <w:tc>
          <w:tcPr>
            <w:tcW w:w="850" w:type="dxa"/>
            <w:vAlign w:val="center"/>
          </w:tcPr>
          <w:p w14:paraId="4664C396" w14:textId="66D4199E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17,4</w:t>
            </w:r>
          </w:p>
        </w:tc>
        <w:tc>
          <w:tcPr>
            <w:tcW w:w="850" w:type="dxa"/>
            <w:vAlign w:val="center"/>
          </w:tcPr>
          <w:p w14:paraId="65886954" w14:textId="540AD539" w:rsidR="0015367D" w:rsidRDefault="00C60ECD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70,6</w:t>
            </w:r>
          </w:p>
        </w:tc>
        <w:tc>
          <w:tcPr>
            <w:tcW w:w="850" w:type="dxa"/>
            <w:vAlign w:val="center"/>
          </w:tcPr>
          <w:p w14:paraId="019B8DA7" w14:textId="611B753F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97,6</w:t>
            </w:r>
          </w:p>
        </w:tc>
        <w:tc>
          <w:tcPr>
            <w:tcW w:w="850" w:type="dxa"/>
            <w:vAlign w:val="center"/>
          </w:tcPr>
          <w:p w14:paraId="5E3B8F0C" w14:textId="26160659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74,1</w:t>
            </w:r>
          </w:p>
        </w:tc>
        <w:tc>
          <w:tcPr>
            <w:tcW w:w="850" w:type="dxa"/>
            <w:vAlign w:val="center"/>
          </w:tcPr>
          <w:p w14:paraId="754BB179" w14:textId="7FD67749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62,5</w:t>
            </w:r>
          </w:p>
        </w:tc>
      </w:tr>
      <w:tr w:rsidR="0015367D" w14:paraId="64F44002" w14:textId="21347DAB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27A28FD" w14:textId="2EED94C5" w:rsidR="0015367D" w:rsidRDefault="001763A4" w:rsidP="003E5001">
            <w:pPr>
              <w:jc w:val="center"/>
            </w:pPr>
            <w:proofErr w:type="spellStart"/>
            <w:r w:rsidRPr="001763A4">
              <w:rPr>
                <w:b w:val="0"/>
                <w:bCs w:val="0"/>
              </w:rPr>
              <w:t>Détalonnage</w:t>
            </w:r>
            <w:proofErr w:type="spellEnd"/>
            <w:r w:rsidRPr="001763A4">
              <w:rPr>
                <w:b w:val="0"/>
                <w:bCs w:val="0"/>
              </w:rPr>
              <w:t xml:space="preserve"> </w:t>
            </w:r>
            <w:r w:rsidR="0015367D">
              <w:t>2</w:t>
            </w:r>
            <w:r w:rsidR="0015367D" w:rsidRPr="009B431A">
              <w:t>0</w:t>
            </w:r>
          </w:p>
        </w:tc>
        <w:tc>
          <w:tcPr>
            <w:tcW w:w="850" w:type="dxa"/>
            <w:vAlign w:val="center"/>
          </w:tcPr>
          <w:p w14:paraId="23831E7F" w14:textId="5A7D2EEB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23,7</w:t>
            </w:r>
          </w:p>
        </w:tc>
        <w:tc>
          <w:tcPr>
            <w:tcW w:w="850" w:type="dxa"/>
            <w:vAlign w:val="center"/>
          </w:tcPr>
          <w:p w14:paraId="7835A489" w14:textId="293F97C9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39,9</w:t>
            </w:r>
          </w:p>
        </w:tc>
        <w:tc>
          <w:tcPr>
            <w:tcW w:w="850" w:type="dxa"/>
            <w:vAlign w:val="center"/>
          </w:tcPr>
          <w:p w14:paraId="3CF607AB" w14:textId="150490B0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32,4</w:t>
            </w:r>
          </w:p>
        </w:tc>
        <w:tc>
          <w:tcPr>
            <w:tcW w:w="850" w:type="dxa"/>
            <w:vAlign w:val="center"/>
          </w:tcPr>
          <w:p w14:paraId="0E8CEF53" w14:textId="688BACC7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28,8</w:t>
            </w:r>
          </w:p>
        </w:tc>
        <w:tc>
          <w:tcPr>
            <w:tcW w:w="850" w:type="dxa"/>
            <w:vAlign w:val="center"/>
          </w:tcPr>
          <w:p w14:paraId="4590F42D" w14:textId="394E3A53" w:rsidR="0015367D" w:rsidRDefault="00C60EC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85,3</w:t>
            </w:r>
          </w:p>
        </w:tc>
        <w:tc>
          <w:tcPr>
            <w:tcW w:w="850" w:type="dxa"/>
            <w:vAlign w:val="center"/>
          </w:tcPr>
          <w:p w14:paraId="174F414F" w14:textId="25FDF993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143,8</w:t>
            </w:r>
          </w:p>
        </w:tc>
        <w:tc>
          <w:tcPr>
            <w:tcW w:w="850" w:type="dxa"/>
            <w:vAlign w:val="center"/>
          </w:tcPr>
          <w:p w14:paraId="2F1244AD" w14:textId="063EC97A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116,6</w:t>
            </w:r>
          </w:p>
        </w:tc>
        <w:tc>
          <w:tcPr>
            <w:tcW w:w="850" w:type="dxa"/>
            <w:vAlign w:val="center"/>
          </w:tcPr>
          <w:p w14:paraId="75C5D7F1" w14:textId="17292AA4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103,5</w:t>
            </w:r>
          </w:p>
        </w:tc>
      </w:tr>
    </w:tbl>
    <w:p w14:paraId="09486884" w14:textId="12AF44CF" w:rsidR="00E73A66" w:rsidRDefault="001763A4" w:rsidP="00582691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582691" w:rsidRPr="00582691">
        <w:rPr>
          <w:sz w:val="18"/>
          <w:szCs w:val="18"/>
        </w:rPr>
        <w:t xml:space="preserve"> </w:t>
      </w:r>
      <w:r w:rsidR="00032232">
        <w:rPr>
          <w:sz w:val="18"/>
          <w:szCs w:val="18"/>
        </w:rPr>
        <w:t>EN 13141</w:t>
      </w:r>
    </w:p>
    <w:p w14:paraId="7672AF0D" w14:textId="77777777" w:rsidR="00E73A66" w:rsidRDefault="00E73A6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A0CD312" w14:textId="2B725F38" w:rsidR="00853931" w:rsidRDefault="001763A4" w:rsidP="00582691">
      <w:pPr>
        <w:pStyle w:val="Kop3"/>
      </w:pPr>
      <w:proofErr w:type="spellStart"/>
      <w:r>
        <w:lastRenderedPageBreak/>
        <w:t>Valeurs</w:t>
      </w:r>
      <w:proofErr w:type="spellEnd"/>
      <w:r>
        <w:t xml:space="preserve"> </w:t>
      </w:r>
      <w:proofErr w:type="spellStart"/>
      <w:r>
        <w:t>acoustiques</w:t>
      </w:r>
      <w:proofErr w:type="spellEnd"/>
    </w:p>
    <w:tbl>
      <w:tblPr>
        <w:tblStyle w:val="Onopgemaaktetabel1"/>
        <w:tblW w:w="5004" w:type="pct"/>
        <w:tblLook w:val="04A0" w:firstRow="1" w:lastRow="0" w:firstColumn="1" w:lastColumn="0" w:noHBand="0" w:noVBand="1"/>
      </w:tblPr>
      <w:tblGrid>
        <w:gridCol w:w="2267"/>
        <w:gridCol w:w="3401"/>
        <w:gridCol w:w="3401"/>
      </w:tblGrid>
      <w:tr w:rsidR="00A213DD" w:rsidRPr="00226116" w14:paraId="63AB0788" w14:textId="77777777" w:rsidTr="003E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6FC98BE9" w14:textId="472E6C26" w:rsidR="001220B6" w:rsidRPr="001220B6" w:rsidRDefault="001763A4" w:rsidP="003E5001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  <w:p w14:paraId="7AB7E19C" w14:textId="22095CA9" w:rsidR="00A213DD" w:rsidRPr="00436EBA" w:rsidRDefault="001220B6" w:rsidP="003E5001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 w:rsidRPr="001220B6">
              <w:rPr>
                <w:color w:val="000000" w:themeColor="text1"/>
              </w:rP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 w:rsidRPr="001220B6">
              <w:rPr>
                <w:color w:val="54AF2E"/>
              </w:rPr>
              <w:t xml:space="preserve"> </w:t>
            </w:r>
            <w:r w:rsidRPr="001220B6">
              <w:rPr>
                <w:color w:val="000000" w:themeColor="text1"/>
              </w:rPr>
              <w:t>ZR</w:t>
            </w:r>
          </w:p>
        </w:tc>
        <w:tc>
          <w:tcPr>
            <w:tcW w:w="3750" w:type="pct"/>
            <w:gridSpan w:val="2"/>
            <w:vAlign w:val="center"/>
          </w:tcPr>
          <w:p w14:paraId="7B571721" w14:textId="77777777" w:rsidR="00A213DD" w:rsidRPr="00582691" w:rsidRDefault="00A213DD" w:rsidP="003E5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proofErr w:type="spellStart"/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</w:t>
            </w:r>
            <w:proofErr w:type="spellEnd"/>
            <w:r w:rsidRPr="00582691">
              <w:rPr>
                <w:color w:val="54AF2E"/>
                <w:lang w:val="de-DE"/>
              </w:rPr>
              <w:t xml:space="preserve"> (</w:t>
            </w:r>
            <w:proofErr w:type="spellStart"/>
            <w:r w:rsidRPr="00582691">
              <w:rPr>
                <w:color w:val="54AF2E"/>
                <w:lang w:val="de-DE"/>
              </w:rPr>
              <w:t>C;Ctr</w:t>
            </w:r>
            <w:proofErr w:type="spellEnd"/>
            <w:r w:rsidRPr="00582691">
              <w:rPr>
                <w:color w:val="54AF2E"/>
                <w:lang w:val="de-DE"/>
              </w:rPr>
              <w:t>)</w:t>
            </w:r>
          </w:p>
          <w:p w14:paraId="571F37C3" w14:textId="703E38E3" w:rsidR="00A213DD" w:rsidRPr="00582691" w:rsidRDefault="001763A4" w:rsidP="003E5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e</w:t>
            </w:r>
            <w:r w:rsidR="00A213DD"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n dB</w:t>
            </w:r>
          </w:p>
        </w:tc>
      </w:tr>
      <w:tr w:rsidR="00B4736C" w:rsidRPr="00582691" w14:paraId="0EB67F80" w14:textId="77777777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334CE87D" w14:textId="77777777" w:rsidR="001220B6" w:rsidRPr="00582691" w:rsidRDefault="001220B6" w:rsidP="003E5001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1875" w:type="pct"/>
            <w:vAlign w:val="center"/>
          </w:tcPr>
          <w:p w14:paraId="287FD575" w14:textId="6CDB3E7E" w:rsidR="001220B6" w:rsidRPr="00582691" w:rsidRDefault="001763A4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Position OUVERTE</w:t>
            </w:r>
          </w:p>
        </w:tc>
        <w:tc>
          <w:tcPr>
            <w:tcW w:w="1875" w:type="pct"/>
            <w:vAlign w:val="center"/>
          </w:tcPr>
          <w:p w14:paraId="4B2CBF5F" w14:textId="5443B7D0" w:rsidR="001220B6" w:rsidRPr="00582691" w:rsidRDefault="001763A4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Position FERMÉE</w:t>
            </w:r>
          </w:p>
        </w:tc>
      </w:tr>
      <w:tr w:rsidR="001220B6" w14:paraId="763B05EC" w14:textId="77777777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0974445" w14:textId="28AEC51E" w:rsidR="001220B6" w:rsidRPr="001220B6" w:rsidRDefault="001763A4" w:rsidP="003E5001">
            <w:pPr>
              <w:pStyle w:val="Keuze"/>
              <w:jc w:val="center"/>
              <w:rPr>
                <w:i w:val="0"/>
                <w:iCs/>
                <w:color w:val="auto"/>
              </w:rPr>
            </w:pPr>
            <w:proofErr w:type="spellStart"/>
            <w:r w:rsidRPr="001763A4">
              <w:rPr>
                <w:b w:val="0"/>
                <w:bCs w:val="0"/>
                <w:i w:val="0"/>
                <w:iCs/>
                <w:color w:val="auto"/>
              </w:rPr>
              <w:t>Détalonnage</w:t>
            </w:r>
            <w:proofErr w:type="spellEnd"/>
            <w:r w:rsidRPr="001763A4">
              <w:rPr>
                <w:b w:val="0"/>
                <w:bCs w:val="0"/>
                <w:i w:val="0"/>
                <w:iCs/>
                <w:color w:val="auto"/>
              </w:rPr>
              <w:t xml:space="preserve"> </w:t>
            </w:r>
            <w:r w:rsidR="001220B6" w:rsidRPr="001220B6">
              <w:rPr>
                <w:i w:val="0"/>
                <w:iCs/>
                <w:color w:val="auto"/>
              </w:rPr>
              <w:t>10</w:t>
            </w:r>
          </w:p>
        </w:tc>
        <w:tc>
          <w:tcPr>
            <w:tcW w:w="1875" w:type="pct"/>
            <w:vAlign w:val="center"/>
          </w:tcPr>
          <w:p w14:paraId="67A4105A" w14:textId="53E3C57F" w:rsidR="001220B6" w:rsidRDefault="001220B6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 (-1;-4</w:t>
            </w:r>
            <w:r w:rsidR="00B4736C">
              <w:t>)</w:t>
            </w:r>
          </w:p>
        </w:tc>
        <w:tc>
          <w:tcPr>
            <w:tcW w:w="1875" w:type="pct"/>
            <w:vAlign w:val="center"/>
          </w:tcPr>
          <w:p w14:paraId="7815C532" w14:textId="641C6FAD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1220B6" w14:paraId="21B9E424" w14:textId="77777777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15F2B31" w14:textId="5023AD1C" w:rsidR="001220B6" w:rsidRPr="00582691" w:rsidRDefault="001763A4" w:rsidP="003E5001">
            <w:pPr>
              <w:jc w:val="center"/>
              <w:rPr>
                <w:b w:val="0"/>
                <w:bCs w:val="0"/>
                <w:i/>
              </w:rPr>
            </w:pPr>
            <w:proofErr w:type="spellStart"/>
            <w:r w:rsidRPr="001763A4">
              <w:rPr>
                <w:b w:val="0"/>
                <w:bCs w:val="0"/>
              </w:rPr>
              <w:t>Détalonnage</w:t>
            </w:r>
            <w:proofErr w:type="spellEnd"/>
            <w:r w:rsidRPr="001763A4">
              <w:rPr>
                <w:b w:val="0"/>
                <w:bCs w:val="0"/>
              </w:rPr>
              <w:t xml:space="preserve"> </w:t>
            </w:r>
            <w:r w:rsidR="001220B6">
              <w:t>15</w:t>
            </w:r>
          </w:p>
        </w:tc>
        <w:tc>
          <w:tcPr>
            <w:tcW w:w="1875" w:type="pct"/>
            <w:vAlign w:val="center"/>
          </w:tcPr>
          <w:p w14:paraId="68CE7063" w14:textId="3ABD4329" w:rsidR="001220B6" w:rsidRDefault="00B4736C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 (-1;-4)</w:t>
            </w:r>
          </w:p>
        </w:tc>
        <w:tc>
          <w:tcPr>
            <w:tcW w:w="1875" w:type="pct"/>
            <w:vAlign w:val="center"/>
          </w:tcPr>
          <w:p w14:paraId="134D90D5" w14:textId="09C646E7" w:rsidR="001220B6" w:rsidRDefault="00B4736C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1220B6" w14:paraId="2242CF0F" w14:textId="77777777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3720BB9" w14:textId="5B4A41F5" w:rsidR="001220B6" w:rsidRPr="00582691" w:rsidRDefault="001763A4" w:rsidP="003E5001">
            <w:pPr>
              <w:jc w:val="center"/>
              <w:rPr>
                <w:b w:val="0"/>
                <w:bCs w:val="0"/>
                <w:i/>
              </w:rPr>
            </w:pPr>
            <w:proofErr w:type="spellStart"/>
            <w:r w:rsidRPr="001763A4">
              <w:rPr>
                <w:b w:val="0"/>
                <w:bCs w:val="0"/>
              </w:rPr>
              <w:t>Détalonnage</w:t>
            </w:r>
            <w:proofErr w:type="spellEnd"/>
            <w:r w:rsidRPr="001763A4">
              <w:rPr>
                <w:b w:val="0"/>
                <w:bCs w:val="0"/>
              </w:rPr>
              <w:t xml:space="preserve"> </w:t>
            </w:r>
            <w:r w:rsidR="001220B6">
              <w:t>2</w:t>
            </w:r>
            <w:r w:rsidR="001220B6" w:rsidRPr="009B431A">
              <w:t>0</w:t>
            </w:r>
          </w:p>
        </w:tc>
        <w:tc>
          <w:tcPr>
            <w:tcW w:w="1875" w:type="pct"/>
            <w:vAlign w:val="center"/>
          </w:tcPr>
          <w:p w14:paraId="01313DC9" w14:textId="78D3E582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(-1;-3)</w:t>
            </w:r>
          </w:p>
        </w:tc>
        <w:tc>
          <w:tcPr>
            <w:tcW w:w="1875" w:type="pct"/>
            <w:vAlign w:val="center"/>
          </w:tcPr>
          <w:p w14:paraId="6EE3550D" w14:textId="18CBCD0E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 (-1;-3)</w:t>
            </w:r>
          </w:p>
        </w:tc>
      </w:tr>
    </w:tbl>
    <w:p w14:paraId="780E2553" w14:textId="2A36EDE2" w:rsidR="009864E7" w:rsidRDefault="001763A4" w:rsidP="00582691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582691" w:rsidRPr="00582691">
        <w:rPr>
          <w:sz w:val="18"/>
          <w:szCs w:val="18"/>
        </w:rPr>
        <w:t xml:space="preserve"> EN ISO 717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04D4" w14:paraId="710EEE2C" w14:textId="77777777" w:rsidTr="00EB5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71F80C" w14:textId="682C01C9" w:rsidR="003004D4" w:rsidRPr="001763A4" w:rsidRDefault="001763A4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1763A4">
              <w:rPr>
                <w:b w:val="0"/>
                <w:bCs w:val="0"/>
                <w:lang w:val="fr-FR"/>
              </w:rPr>
              <w:t>Étanchéité à l'eau (en position fermée)</w:t>
            </w:r>
          </w:p>
        </w:tc>
        <w:tc>
          <w:tcPr>
            <w:tcW w:w="4531" w:type="dxa"/>
          </w:tcPr>
          <w:p w14:paraId="3445B3C9" w14:textId="727A7DFC" w:rsidR="003004D4" w:rsidRPr="00C9202C" w:rsidRDefault="008A6CF2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9202C">
              <w:rPr>
                <w:b w:val="0"/>
                <w:bCs w:val="0"/>
              </w:rPr>
              <w:t>1050</w:t>
            </w:r>
            <w:r w:rsidR="00EB591A" w:rsidRPr="00C9202C">
              <w:rPr>
                <w:b w:val="0"/>
                <w:bCs w:val="0"/>
              </w:rPr>
              <w:t> Pa</w:t>
            </w:r>
          </w:p>
        </w:tc>
      </w:tr>
      <w:tr w:rsidR="003004D4" w14:paraId="6B5BEAC8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D40B1D" w14:textId="4D09C533" w:rsidR="003004D4" w:rsidRPr="001763A4" w:rsidRDefault="001763A4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1763A4">
              <w:rPr>
                <w:b w:val="0"/>
                <w:bCs w:val="0"/>
                <w:lang w:val="fr-FR"/>
              </w:rPr>
              <w:t>Étanchéité à l'air (en position fermée)</w:t>
            </w:r>
          </w:p>
        </w:tc>
        <w:tc>
          <w:tcPr>
            <w:tcW w:w="4531" w:type="dxa"/>
          </w:tcPr>
          <w:p w14:paraId="35BB3E90" w14:textId="0F773731" w:rsidR="003004D4" w:rsidRPr="00EB591A" w:rsidRDefault="008A6CF2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EB591A" w14:paraId="2A3CC02F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35C601" w14:textId="055166F8" w:rsidR="00EB591A" w:rsidRDefault="001763A4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1763A4">
              <w:rPr>
                <w:b w:val="0"/>
                <w:bCs w:val="0"/>
              </w:rPr>
              <w:t>Opération</w:t>
            </w:r>
            <w:proofErr w:type="spellEnd"/>
          </w:p>
        </w:tc>
        <w:tc>
          <w:tcPr>
            <w:tcW w:w="4531" w:type="dxa"/>
          </w:tcPr>
          <w:p w14:paraId="1AF9D5A1" w14:textId="77777777" w:rsidR="00EB591A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  <w:p w14:paraId="52F3F6AA" w14:textId="2893A1F6" w:rsidR="00E0615C" w:rsidRDefault="001763A4" w:rsidP="00E0615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continu </w:t>
            </w:r>
            <w:proofErr w:type="spellStart"/>
            <w:r>
              <w:t>avec</w:t>
            </w:r>
            <w:proofErr w:type="spellEnd"/>
          </w:p>
          <w:p w14:paraId="744AB50A" w14:textId="2181B86F" w:rsidR="00E0615C" w:rsidRDefault="00D94974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manette</w:t>
            </w:r>
            <w:proofErr w:type="spellEnd"/>
          </w:p>
          <w:p w14:paraId="7110464D" w14:textId="40FB1763" w:rsidR="00E0615C" w:rsidRDefault="00D94974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cordon</w:t>
            </w:r>
          </w:p>
          <w:p w14:paraId="7B814B90" w14:textId="71A2B89D" w:rsidR="00EB591A" w:rsidRPr="00EB591A" w:rsidRDefault="00D94974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tringle</w:t>
            </w:r>
            <w:proofErr w:type="spellEnd"/>
          </w:p>
        </w:tc>
      </w:tr>
      <w:tr w:rsidR="00A77C74" w:rsidRPr="00D94974" w14:paraId="3FD6935A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D17323" w14:textId="72837F04" w:rsidR="00A77C74" w:rsidRPr="00A77C74" w:rsidRDefault="00D94974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D94974">
              <w:rPr>
                <w:b w:val="0"/>
                <w:bCs w:val="0"/>
              </w:rPr>
              <w:t>Hauteur</w:t>
            </w:r>
            <w:proofErr w:type="spellEnd"/>
            <w:r w:rsidRPr="00D94974">
              <w:rPr>
                <w:b w:val="0"/>
                <w:bCs w:val="0"/>
              </w:rPr>
              <w:t xml:space="preserve"> du caisson</w:t>
            </w:r>
          </w:p>
        </w:tc>
        <w:tc>
          <w:tcPr>
            <w:tcW w:w="4531" w:type="dxa"/>
          </w:tcPr>
          <w:p w14:paraId="433ABFA2" w14:textId="0A9B9D22" w:rsidR="00A77C74" w:rsidRPr="00D94974" w:rsidRDefault="009D2C84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D94974">
              <w:rPr>
                <w:lang w:val="fr-FR"/>
              </w:rPr>
              <w:t xml:space="preserve">105 mm </w:t>
            </w:r>
            <w:r w:rsidR="00D94974" w:rsidRPr="00D94974">
              <w:rPr>
                <w:lang w:val="fr-FR"/>
              </w:rPr>
              <w:t>(hors profilé en L)</w:t>
            </w:r>
          </w:p>
        </w:tc>
      </w:tr>
      <w:tr w:rsidR="00A77C74" w14:paraId="0031421E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CFB255" w14:textId="721BB2FD" w:rsidR="00A77C74" w:rsidRPr="00A77C74" w:rsidRDefault="00D94974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D94974">
              <w:rPr>
                <w:b w:val="0"/>
                <w:bCs w:val="0"/>
              </w:rPr>
              <w:t>Profondeur</w:t>
            </w:r>
            <w:proofErr w:type="spellEnd"/>
            <w:r w:rsidRPr="00D94974">
              <w:rPr>
                <w:b w:val="0"/>
                <w:bCs w:val="0"/>
              </w:rPr>
              <w:t xml:space="preserve"> du caisson</w:t>
            </w:r>
          </w:p>
        </w:tc>
        <w:tc>
          <w:tcPr>
            <w:tcW w:w="4531" w:type="dxa"/>
          </w:tcPr>
          <w:p w14:paraId="28F954A7" w14:textId="06DABABD" w:rsidR="00A77C74" w:rsidRDefault="009D2C84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 mm</w:t>
            </w:r>
          </w:p>
        </w:tc>
      </w:tr>
      <w:tr w:rsidR="00EB591A" w14:paraId="7A4A1FB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A5A210" w14:textId="7B0CD56D" w:rsidR="00EB591A" w:rsidRDefault="00D94974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D94974">
              <w:rPr>
                <w:b w:val="0"/>
                <w:bCs w:val="0"/>
              </w:rPr>
              <w:t>Profondeur</w:t>
            </w:r>
            <w:proofErr w:type="spellEnd"/>
            <w:r w:rsidRPr="00D94974">
              <w:rPr>
                <w:b w:val="0"/>
                <w:bCs w:val="0"/>
              </w:rPr>
              <w:t xml:space="preserve"> du caisson</w:t>
            </w:r>
          </w:p>
        </w:tc>
        <w:tc>
          <w:tcPr>
            <w:tcW w:w="4531" w:type="dxa"/>
          </w:tcPr>
          <w:p w14:paraId="28473B99" w14:textId="77777777" w:rsidR="00EB591A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 mm</w:t>
            </w:r>
          </w:p>
          <w:p w14:paraId="7CCA5C76" w14:textId="7FB4934A" w:rsidR="00EB591A" w:rsidRPr="00EB591A" w:rsidRDefault="00EB591A" w:rsidP="00F429F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Maxim</w:t>
            </w:r>
            <w:r w:rsidR="00D94974">
              <w:t>um</w:t>
            </w:r>
            <w:r>
              <w:t xml:space="preserve"> </w:t>
            </w:r>
            <w:r w:rsidR="00C5785D">
              <w:t>4000</w:t>
            </w:r>
            <w:r w:rsidRPr="00EB591A">
              <w:t> mm</w:t>
            </w:r>
            <w:r>
              <w:t xml:space="preserve"> </w:t>
            </w:r>
            <w:r w:rsidR="00D94974">
              <w:t>sous</w:t>
            </w:r>
            <w:r>
              <w:t xml:space="preserve"> garantie.</w:t>
            </w:r>
          </w:p>
        </w:tc>
      </w:tr>
      <w:tr w:rsidR="00EB591A" w14:paraId="0160894A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AF8B45" w14:textId="495886E0" w:rsidR="00EB591A" w:rsidRPr="00D94974" w:rsidRDefault="00D94974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D94974">
              <w:rPr>
                <w:b w:val="0"/>
                <w:bCs w:val="0"/>
                <w:lang w:val="fr-FR"/>
              </w:rPr>
              <w:t>Scission à partir de la longueur de clapet</w:t>
            </w:r>
          </w:p>
        </w:tc>
        <w:tc>
          <w:tcPr>
            <w:tcW w:w="4531" w:type="dxa"/>
          </w:tcPr>
          <w:p w14:paraId="517E9D2C" w14:textId="2D773E6B" w:rsidR="00EB591A" w:rsidRDefault="00F429F2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  <w:r w:rsidR="00EB591A" w:rsidRPr="00EB591A">
              <w:t> mm</w:t>
            </w:r>
          </w:p>
        </w:tc>
      </w:tr>
      <w:tr w:rsidR="0079601C" w:rsidRPr="0079601C" w14:paraId="5975FC65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7F895D" w14:textId="0399F794" w:rsidR="0079601C" w:rsidRDefault="00D94974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D94974">
              <w:rPr>
                <w:b w:val="0"/>
                <w:bCs w:val="0"/>
              </w:rPr>
              <w:t>Finition</w:t>
            </w:r>
            <w:proofErr w:type="spellEnd"/>
          </w:p>
        </w:tc>
        <w:tc>
          <w:tcPr>
            <w:tcW w:w="4531" w:type="dxa"/>
          </w:tcPr>
          <w:p w14:paraId="0AC59872" w14:textId="612E264A" w:rsidR="0079601C" w:rsidRPr="0079601C" w:rsidRDefault="00D94974" w:rsidP="007960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lang w:val="sv-SE"/>
              </w:rPr>
            </w:pPr>
            <w:proofErr w:type="spellStart"/>
            <w:r w:rsidRPr="00D94974">
              <w:rPr>
                <w:iCs/>
              </w:rPr>
              <w:t>Mastic</w:t>
            </w:r>
            <w:proofErr w:type="spellEnd"/>
            <w:r w:rsidRPr="00D94974">
              <w:rPr>
                <w:iCs/>
              </w:rPr>
              <w:t xml:space="preserve">, </w:t>
            </w:r>
            <w:proofErr w:type="spellStart"/>
            <w:r w:rsidRPr="00D94974">
              <w:rPr>
                <w:iCs/>
              </w:rPr>
              <w:t>ruban</w:t>
            </w:r>
            <w:proofErr w:type="spellEnd"/>
            <w:r w:rsidRPr="00D94974">
              <w:rPr>
                <w:iCs/>
              </w:rPr>
              <w:t xml:space="preserve"> et visser</w:t>
            </w:r>
          </w:p>
        </w:tc>
      </w:tr>
      <w:tr w:rsidR="00EB591A" w:rsidRPr="00AB1B6D" w14:paraId="6C3693E3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608443" w14:textId="7D08575E" w:rsidR="00EB591A" w:rsidRDefault="00AB1B6D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AB1B6D">
              <w:rPr>
                <w:b w:val="0"/>
                <w:bCs w:val="0"/>
              </w:rPr>
              <w:t>Moustiquaire</w:t>
            </w:r>
            <w:proofErr w:type="spellEnd"/>
          </w:p>
        </w:tc>
        <w:tc>
          <w:tcPr>
            <w:tcW w:w="4531" w:type="dxa"/>
          </w:tcPr>
          <w:p w14:paraId="77BEC272" w14:textId="59C299EE" w:rsidR="0079601C" w:rsidRPr="00AB1B6D" w:rsidRDefault="00AB1B6D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  <w:lang w:val="fr-FR"/>
              </w:rPr>
            </w:pPr>
            <w:r w:rsidRPr="00AB1B6D">
              <w:rPr>
                <w:iCs/>
                <w:lang w:val="fr-FR"/>
              </w:rPr>
              <w:t>Profilé intérieur amovible et perforé</w:t>
            </w:r>
          </w:p>
        </w:tc>
      </w:tr>
    </w:tbl>
    <w:p w14:paraId="6C798779" w14:textId="765FCF78" w:rsidR="00137AB2" w:rsidRDefault="00AB1B6D" w:rsidP="00137AB2">
      <w:pPr>
        <w:pStyle w:val="Kop3"/>
      </w:pPr>
      <w:r>
        <w:t xml:space="preserve">Pose </w:t>
      </w:r>
      <w:proofErr w:type="spellStart"/>
      <w:r>
        <w:t>sur</w:t>
      </w:r>
      <w:proofErr w:type="spellEnd"/>
      <w:r>
        <w:t xml:space="preserve"> traverse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6A59" w14:paraId="367D8CF7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30254B" w14:textId="4B6B9B44" w:rsidR="00AE6A59" w:rsidRPr="00AE6A59" w:rsidRDefault="00AB1B6D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AB1B6D">
              <w:rPr>
                <w:b w:val="0"/>
                <w:bCs w:val="0"/>
              </w:rPr>
              <w:t>Hauteur</w:t>
            </w:r>
            <w:proofErr w:type="spellEnd"/>
            <w:r w:rsidRPr="00AB1B6D">
              <w:rPr>
                <w:b w:val="0"/>
                <w:bCs w:val="0"/>
              </w:rPr>
              <w:t xml:space="preserve"> de </w:t>
            </w:r>
            <w:proofErr w:type="spellStart"/>
            <w:r w:rsidRPr="00AB1B6D">
              <w:rPr>
                <w:b w:val="0"/>
                <w:bCs w:val="0"/>
              </w:rPr>
              <w:t>l'aérateur</w:t>
            </w:r>
            <w:proofErr w:type="spellEnd"/>
          </w:p>
        </w:tc>
        <w:tc>
          <w:tcPr>
            <w:tcW w:w="4531" w:type="dxa"/>
          </w:tcPr>
          <w:p w14:paraId="1C139666" w14:textId="77777777" w:rsidR="00AE6A59" w:rsidRPr="00AE6A59" w:rsidRDefault="00AE6A59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155 mm</w:t>
            </w:r>
          </w:p>
        </w:tc>
      </w:tr>
      <w:tr w:rsidR="00AE6A59" w:rsidRPr="00AB1B6D" w14:paraId="3D37EA8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DB9637" w14:textId="5ED6F74E" w:rsidR="00AE6A59" w:rsidRPr="00763599" w:rsidRDefault="00AB1B6D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AB1B6D">
              <w:rPr>
                <w:b w:val="0"/>
                <w:bCs w:val="0"/>
              </w:rPr>
              <w:t>Profil</w:t>
            </w:r>
            <w:proofErr w:type="spellEnd"/>
            <w:r w:rsidRPr="00AB1B6D">
              <w:rPr>
                <w:b w:val="0"/>
                <w:bCs w:val="0"/>
              </w:rPr>
              <w:t xml:space="preserve"> de traverse</w:t>
            </w:r>
          </w:p>
        </w:tc>
        <w:tc>
          <w:tcPr>
            <w:tcW w:w="4531" w:type="dxa"/>
          </w:tcPr>
          <w:p w14:paraId="679DBE90" w14:textId="77777777" w:rsidR="00AE6A59" w:rsidRPr="00AB1B6D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AB1B6D">
              <w:rPr>
                <w:lang w:val="fr-FR"/>
              </w:rPr>
              <w:t>…</w:t>
            </w:r>
          </w:p>
          <w:p w14:paraId="0331264D" w14:textId="77777777" w:rsidR="00763599" w:rsidRPr="00AB1B6D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AB1B6D">
              <w:rPr>
                <w:lang w:val="fr-FR"/>
              </w:rPr>
              <w:t>21 mm</w:t>
            </w:r>
          </w:p>
          <w:p w14:paraId="0630F57C" w14:textId="77777777" w:rsidR="00763599" w:rsidRPr="00AB1B6D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AB1B6D">
              <w:rPr>
                <w:lang w:val="fr-FR"/>
              </w:rPr>
              <w:t>24 mm</w:t>
            </w:r>
          </w:p>
          <w:p w14:paraId="121EA8A1" w14:textId="196152C6" w:rsidR="008A74D8" w:rsidRPr="00AB1B6D" w:rsidRDefault="00AB1B6D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AB1B6D">
              <w:rPr>
                <w:sz w:val="18"/>
                <w:szCs w:val="18"/>
                <w:lang w:val="fr-FR"/>
              </w:rPr>
              <w:t>Contactez DUCO pour d'autres tailles.</w:t>
            </w:r>
          </w:p>
        </w:tc>
      </w:tr>
    </w:tbl>
    <w:p w14:paraId="20188D41" w14:textId="1F9A130D" w:rsidR="00AE6A59" w:rsidRPr="00AB1B6D" w:rsidRDefault="00AB1B6D" w:rsidP="00AE6A59">
      <w:pPr>
        <w:pStyle w:val="Kop3"/>
        <w:rPr>
          <w:lang w:val="fr-FR"/>
        </w:rPr>
      </w:pPr>
      <w:r w:rsidRPr="00AB1B6D">
        <w:rPr>
          <w:lang w:val="fr-FR"/>
        </w:rPr>
        <w:t>Pose ‹ invisible › sur le châssis (= pose sur traverse compacte)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4A2D" w14:paraId="02A746B3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659977" w14:textId="01EF3120" w:rsidR="001E4A2D" w:rsidRPr="00AE6A59" w:rsidRDefault="00AB1B6D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AB1B6D">
              <w:rPr>
                <w:b w:val="0"/>
                <w:bCs w:val="0"/>
              </w:rPr>
              <w:t>Hauteur</w:t>
            </w:r>
            <w:proofErr w:type="spellEnd"/>
            <w:r w:rsidRPr="00AB1B6D">
              <w:rPr>
                <w:b w:val="0"/>
                <w:bCs w:val="0"/>
              </w:rPr>
              <w:t xml:space="preserve"> de </w:t>
            </w:r>
            <w:proofErr w:type="spellStart"/>
            <w:r w:rsidRPr="00AB1B6D">
              <w:rPr>
                <w:b w:val="0"/>
                <w:bCs w:val="0"/>
              </w:rPr>
              <w:t>l'aérateur</w:t>
            </w:r>
            <w:proofErr w:type="spellEnd"/>
          </w:p>
        </w:tc>
        <w:tc>
          <w:tcPr>
            <w:tcW w:w="4531" w:type="dxa"/>
          </w:tcPr>
          <w:p w14:paraId="7CBD3BAD" w14:textId="40977C57" w:rsidR="001E4A2D" w:rsidRPr="00AE6A59" w:rsidRDefault="001E4A2D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4</w:t>
            </w:r>
            <w:r w:rsidRPr="00AE6A59">
              <w:rPr>
                <w:b w:val="0"/>
                <w:bCs w:val="0"/>
              </w:rPr>
              <w:t>5 mm</w:t>
            </w:r>
          </w:p>
        </w:tc>
      </w:tr>
      <w:tr w:rsidR="001E4A2D" w14:paraId="4995E7E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4FF566" w14:textId="73EE9D8D" w:rsidR="001E4A2D" w:rsidRPr="00763599" w:rsidRDefault="00AB1B6D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AB1B6D">
              <w:rPr>
                <w:b w:val="0"/>
                <w:bCs w:val="0"/>
              </w:rPr>
              <w:t>Hauteur</w:t>
            </w:r>
            <w:proofErr w:type="spellEnd"/>
            <w:r w:rsidRPr="00AB1B6D">
              <w:rPr>
                <w:b w:val="0"/>
                <w:bCs w:val="0"/>
              </w:rPr>
              <w:t xml:space="preserve"> </w:t>
            </w:r>
            <w:proofErr w:type="spellStart"/>
            <w:r w:rsidRPr="00AB1B6D">
              <w:rPr>
                <w:b w:val="0"/>
                <w:bCs w:val="0"/>
              </w:rPr>
              <w:t>d'installation</w:t>
            </w:r>
            <w:proofErr w:type="spellEnd"/>
          </w:p>
        </w:tc>
        <w:tc>
          <w:tcPr>
            <w:tcW w:w="4531" w:type="dxa"/>
          </w:tcPr>
          <w:p w14:paraId="0A1B04DA" w14:textId="537B0D52" w:rsidR="001E4A2D" w:rsidRPr="00763599" w:rsidRDefault="00E818EA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 mm</w:t>
            </w:r>
          </w:p>
        </w:tc>
      </w:tr>
    </w:tbl>
    <w:p w14:paraId="5FD37233" w14:textId="77777777" w:rsidR="00E83065" w:rsidRDefault="00E83065">
      <w:r>
        <w:br w:type="page"/>
      </w:r>
    </w:p>
    <w:p w14:paraId="63A19FB9" w14:textId="66DA8B14" w:rsidR="00307BB2" w:rsidRDefault="00307BB2" w:rsidP="00307BB2">
      <w:pPr>
        <w:pStyle w:val="Kop2"/>
      </w:pPr>
      <w:proofErr w:type="spellStart"/>
      <w:r>
        <w:lastRenderedPageBreak/>
        <w:t>Norme</w:t>
      </w:r>
      <w:r w:rsidR="00AB1B6D">
        <w:t>s</w:t>
      </w:r>
      <w:proofErr w:type="spellEnd"/>
      <w:r w:rsidR="00AB1B6D">
        <w:t xml:space="preserve"> et </w:t>
      </w:r>
      <w:proofErr w:type="spellStart"/>
      <w:r w:rsidR="00AB1B6D">
        <w:t>certificats</w:t>
      </w:r>
      <w:proofErr w:type="spellEnd"/>
    </w:p>
    <w:p w14:paraId="4A79615C" w14:textId="1A66E82A" w:rsidR="00307BB2" w:rsidRDefault="00307BB2" w:rsidP="00307BB2">
      <w:pPr>
        <w:pStyle w:val="Kop3"/>
      </w:pPr>
      <w:proofErr w:type="spellStart"/>
      <w:r>
        <w:t>Norme</w:t>
      </w:r>
      <w:r w:rsidR="00AB1B6D">
        <w:t>s</w:t>
      </w:r>
      <w:proofErr w:type="spellEnd"/>
    </w:p>
    <w:p w14:paraId="2D98E881" w14:textId="7DF34D2B" w:rsidR="00307BB2" w:rsidRPr="00BE4A13" w:rsidRDefault="00307BB2" w:rsidP="00307BB2">
      <w:pPr>
        <w:rPr>
          <w:lang w:val="fr-FR"/>
        </w:rPr>
      </w:pPr>
      <w:r w:rsidRPr="00BE4A13">
        <w:rPr>
          <w:color w:val="54AF2E"/>
          <w:lang w:val="fr-FR"/>
        </w:rPr>
        <w:t>DUCO</w:t>
      </w:r>
      <w:r w:rsidRPr="00BE4A13">
        <w:rPr>
          <w:lang w:val="fr-FR"/>
        </w:rPr>
        <w:t xml:space="preserve"> </w:t>
      </w:r>
      <w:r w:rsidR="00BE4A13" w:rsidRPr="00BE4A13">
        <w:rPr>
          <w:lang w:val="fr-FR"/>
        </w:rPr>
        <w:t>a testé l'aérateur conformément aux réglementations en vigueur :</w:t>
      </w:r>
    </w:p>
    <w:p w14:paraId="5E1C6DC9" w14:textId="397E25A7" w:rsidR="00307BB2" w:rsidRPr="00C63BF5" w:rsidRDefault="00307BB2" w:rsidP="00307BB2">
      <w:pPr>
        <w:pStyle w:val="Lijstalinea"/>
        <w:numPr>
          <w:ilvl w:val="0"/>
          <w:numId w:val="18"/>
        </w:numPr>
      </w:pPr>
      <w:r w:rsidRPr="00C63BF5">
        <w:t>NEN EN 13141</w:t>
      </w:r>
      <w:r w:rsidR="00C63BF5" w:rsidRPr="00C63BF5">
        <w:t>-1:2019</w:t>
      </w:r>
    </w:p>
    <w:p w14:paraId="275AE4FD" w14:textId="77777777" w:rsidR="00307BB2" w:rsidRDefault="00307BB2" w:rsidP="00307BB2">
      <w:pPr>
        <w:pStyle w:val="Lijstalinea"/>
        <w:numPr>
          <w:ilvl w:val="0"/>
          <w:numId w:val="18"/>
        </w:numPr>
      </w:pPr>
      <w:r>
        <w:t>NEN EN 10077-2:2017</w:t>
      </w:r>
    </w:p>
    <w:p w14:paraId="650F86BD" w14:textId="77777777" w:rsidR="00307BB2" w:rsidRDefault="00307BB2" w:rsidP="00307BB2">
      <w:pPr>
        <w:pStyle w:val="Lijstalinea"/>
        <w:numPr>
          <w:ilvl w:val="0"/>
          <w:numId w:val="18"/>
        </w:numPr>
      </w:pPr>
      <w:r>
        <w:t>NEN EN 1026:2016</w:t>
      </w:r>
    </w:p>
    <w:p w14:paraId="1FB0EFC8" w14:textId="77777777" w:rsidR="00307BB2" w:rsidRPr="00410C33" w:rsidRDefault="00307BB2" w:rsidP="00307BB2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61EB8D71" w14:textId="715940B1" w:rsidR="00307BB2" w:rsidRPr="00410C33" w:rsidRDefault="00307BB2" w:rsidP="00307BB2">
      <w:pPr>
        <w:pStyle w:val="Lijstalinea"/>
        <w:numPr>
          <w:ilvl w:val="0"/>
          <w:numId w:val="18"/>
        </w:numPr>
      </w:pPr>
      <w:r w:rsidRPr="00410C33">
        <w:t>NEN EN ISO 717</w:t>
      </w:r>
      <w:r w:rsidR="00C63BF5" w:rsidRPr="00410C33">
        <w:t>-1</w:t>
      </w:r>
      <w:r w:rsidR="00410C33" w:rsidRPr="00410C33">
        <w:t>:2021</w:t>
      </w:r>
    </w:p>
    <w:p w14:paraId="249E1453" w14:textId="5690754A" w:rsidR="00307BB2" w:rsidRDefault="00307BB2" w:rsidP="00307BB2">
      <w:pPr>
        <w:pStyle w:val="Kop3"/>
      </w:pPr>
      <w:proofErr w:type="spellStart"/>
      <w:r>
        <w:t>Certificat</w:t>
      </w:r>
      <w:r w:rsidR="00BE4A13">
        <w:t>s</w:t>
      </w:r>
      <w:proofErr w:type="spellEnd"/>
    </w:p>
    <w:p w14:paraId="5F7E79AF" w14:textId="0879FBF6" w:rsidR="00307BB2" w:rsidRPr="00BE4A13" w:rsidRDefault="00BE4A13" w:rsidP="00307BB2">
      <w:pPr>
        <w:rPr>
          <w:lang w:val="fr-FR"/>
        </w:rPr>
      </w:pPr>
      <w:r w:rsidRPr="00BE4A13">
        <w:rPr>
          <w:lang w:val="fr-FR"/>
        </w:rPr>
        <w:t>En outre,</w:t>
      </w:r>
      <w:r w:rsidR="00307BB2" w:rsidRPr="00BE4A13">
        <w:rPr>
          <w:lang w:val="fr-FR"/>
        </w:rPr>
        <w:t xml:space="preserve"> </w:t>
      </w:r>
      <w:r w:rsidR="00307BB2" w:rsidRPr="00BE4A13">
        <w:rPr>
          <w:color w:val="54AF2E"/>
          <w:lang w:val="fr-FR"/>
        </w:rPr>
        <w:t>DUCO</w:t>
      </w:r>
      <w:r w:rsidR="00307BB2" w:rsidRPr="00BE4A13">
        <w:rPr>
          <w:lang w:val="fr-FR"/>
        </w:rPr>
        <w:t xml:space="preserve"> </w:t>
      </w:r>
      <w:proofErr w:type="spellStart"/>
      <w:r w:rsidRPr="00BE4A13">
        <w:rPr>
          <w:lang w:val="fr-FR"/>
        </w:rPr>
        <w:t>possede</w:t>
      </w:r>
      <w:proofErr w:type="spellEnd"/>
      <w:r w:rsidRPr="00BE4A13">
        <w:rPr>
          <w:lang w:val="fr-FR"/>
        </w:rPr>
        <w:t xml:space="preserve"> les attestations et certificats suivants :</w:t>
      </w:r>
    </w:p>
    <w:p w14:paraId="3EEA4BAA" w14:textId="42735F50" w:rsidR="002D7DAD" w:rsidRDefault="00BE4A13" w:rsidP="002D7DAD">
      <w:pPr>
        <w:pStyle w:val="Lijstalinea"/>
        <w:numPr>
          <w:ilvl w:val="0"/>
          <w:numId w:val="28"/>
        </w:numPr>
      </w:pPr>
      <w:proofErr w:type="spellStart"/>
      <w:r>
        <w:t>Certificat</w:t>
      </w:r>
      <w:proofErr w:type="spellEnd"/>
      <w:r>
        <w:t xml:space="preserve"> </w:t>
      </w:r>
      <w:proofErr w:type="spellStart"/>
      <w:r w:rsidR="002D7DAD">
        <w:t>AluEco</w:t>
      </w:r>
      <w:proofErr w:type="spellEnd"/>
    </w:p>
    <w:p w14:paraId="21B94D16" w14:textId="77777777" w:rsidR="00BE4A13" w:rsidRDefault="00BE4A13" w:rsidP="00307BB2">
      <w:r w:rsidRPr="00BE4A13">
        <w:t xml:space="preserve">Différents dessins </w:t>
      </w:r>
      <w:proofErr w:type="spellStart"/>
      <w:r w:rsidRPr="00BE4A13">
        <w:t>numériques</w:t>
      </w:r>
      <w:proofErr w:type="spellEnd"/>
      <w:r w:rsidRPr="00BE4A13">
        <w:t xml:space="preserve"> (PDF, DWG, IFC, </w:t>
      </w:r>
      <w:proofErr w:type="spellStart"/>
      <w:r w:rsidRPr="00BE4A13">
        <w:t>Revit</w:t>
      </w:r>
      <w:proofErr w:type="spellEnd"/>
      <w:r w:rsidRPr="00BE4A13">
        <w:t xml:space="preserve">) </w:t>
      </w:r>
      <w:proofErr w:type="spellStart"/>
      <w:r w:rsidRPr="00BE4A13">
        <w:t>sont</w:t>
      </w:r>
      <w:proofErr w:type="spellEnd"/>
      <w:r w:rsidRPr="00BE4A13">
        <w:t xml:space="preserve"> </w:t>
      </w:r>
      <w:proofErr w:type="spellStart"/>
      <w:r w:rsidRPr="00BE4A13">
        <w:t>disponibles</w:t>
      </w:r>
      <w:proofErr w:type="spellEnd"/>
      <w:r w:rsidRPr="00BE4A13">
        <w:t>.</w:t>
      </w:r>
    </w:p>
    <w:p w14:paraId="589462EF" w14:textId="7E186053" w:rsidR="003004D4" w:rsidRPr="00BE4A13" w:rsidRDefault="00BE4A13" w:rsidP="003004D4">
      <w:pPr>
        <w:rPr>
          <w:lang w:val="fr-FR"/>
        </w:rPr>
      </w:pPr>
      <w:r w:rsidRPr="00BE4A13">
        <w:rPr>
          <w:lang w:val="fr-FR"/>
        </w:rPr>
        <w:t xml:space="preserve">Veuillez consulter votre revendeur régional ou le département de projet </w:t>
      </w:r>
      <w:r w:rsidRPr="00BE4A13">
        <w:rPr>
          <w:color w:val="54AF2E"/>
          <w:lang w:val="fr-FR"/>
        </w:rPr>
        <w:t>DUCO ‹ Ventilation &amp; Sun Control ›</w:t>
      </w:r>
      <w:r w:rsidRPr="00BE4A13">
        <w:rPr>
          <w:lang w:val="fr-FR"/>
        </w:rPr>
        <w:t xml:space="preserve"> pour un support commercial et technique (instructions de pose et d'assemblage, listes de pièces, calculs, …).</w:t>
      </w:r>
    </w:p>
    <w:sectPr w:rsidR="003004D4" w:rsidRPr="00BE4A13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AEC41" w14:textId="77777777" w:rsidR="0086408E" w:rsidRDefault="0086408E" w:rsidP="00584936">
      <w:pPr>
        <w:spacing w:after="0" w:line="240" w:lineRule="auto"/>
      </w:pPr>
      <w:r>
        <w:separator/>
      </w:r>
    </w:p>
  </w:endnote>
  <w:endnote w:type="continuationSeparator" w:id="0">
    <w:p w14:paraId="28C04A26" w14:textId="77777777" w:rsidR="0086408E" w:rsidRDefault="0086408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B049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4C1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D4B0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C69FA" w14:textId="77777777" w:rsidR="0086408E" w:rsidRDefault="0086408E" w:rsidP="00584936">
      <w:pPr>
        <w:spacing w:after="0" w:line="240" w:lineRule="auto"/>
      </w:pPr>
      <w:r>
        <w:separator/>
      </w:r>
    </w:p>
  </w:footnote>
  <w:footnote w:type="continuationSeparator" w:id="0">
    <w:p w14:paraId="32BCE865" w14:textId="77777777" w:rsidR="0086408E" w:rsidRDefault="0086408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4CF3" w14:textId="77777777" w:rsidR="00584936" w:rsidRDefault="00E94CA1">
    <w:pPr>
      <w:pStyle w:val="Koptekst"/>
    </w:pPr>
    <w:r>
      <w:rPr>
        <w:noProof/>
      </w:rPr>
      <w:pict w14:anchorId="5C9DD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134B" w14:textId="77777777" w:rsidR="00584936" w:rsidRDefault="00E94CA1">
    <w:pPr>
      <w:pStyle w:val="Koptekst"/>
    </w:pPr>
    <w:r>
      <w:rPr>
        <w:noProof/>
      </w:rPr>
      <w:pict w14:anchorId="2F992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0C85" w14:textId="77777777" w:rsidR="00584936" w:rsidRDefault="00E94CA1">
    <w:pPr>
      <w:pStyle w:val="Koptekst"/>
    </w:pPr>
    <w:r>
      <w:rPr>
        <w:noProof/>
      </w:rPr>
      <w:pict w14:anchorId="220C2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691738"/>
    <w:multiLevelType w:val="hybridMultilevel"/>
    <w:tmpl w:val="FB684A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174A4"/>
    <w:multiLevelType w:val="hybridMultilevel"/>
    <w:tmpl w:val="00003C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E6414"/>
    <w:multiLevelType w:val="hybridMultilevel"/>
    <w:tmpl w:val="5EB6F6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4BBA"/>
    <w:multiLevelType w:val="hybridMultilevel"/>
    <w:tmpl w:val="E52A2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162D1"/>
    <w:multiLevelType w:val="hybridMultilevel"/>
    <w:tmpl w:val="E4345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82C27"/>
    <w:multiLevelType w:val="hybridMultilevel"/>
    <w:tmpl w:val="FC444D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7"/>
  </w:num>
  <w:num w:numId="2" w16cid:durableId="32853896">
    <w:abstractNumId w:val="24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512652338">
    <w:abstractNumId w:val="22"/>
  </w:num>
  <w:num w:numId="19" w16cid:durableId="128213343">
    <w:abstractNumId w:val="19"/>
  </w:num>
  <w:num w:numId="20" w16cid:durableId="596905065">
    <w:abstractNumId w:val="20"/>
  </w:num>
  <w:num w:numId="21" w16cid:durableId="1254432999">
    <w:abstractNumId w:val="23"/>
  </w:num>
  <w:num w:numId="22" w16cid:durableId="2056999125">
    <w:abstractNumId w:val="17"/>
  </w:num>
  <w:num w:numId="23" w16cid:durableId="42290832">
    <w:abstractNumId w:val="16"/>
  </w:num>
  <w:num w:numId="24" w16cid:durableId="655955975">
    <w:abstractNumId w:val="12"/>
  </w:num>
  <w:num w:numId="25" w16cid:durableId="143398479">
    <w:abstractNumId w:val="15"/>
  </w:num>
  <w:num w:numId="26" w16cid:durableId="1797023587">
    <w:abstractNumId w:val="14"/>
  </w:num>
  <w:num w:numId="27" w16cid:durableId="703871062">
    <w:abstractNumId w:val="26"/>
  </w:num>
  <w:num w:numId="28" w16cid:durableId="418908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CB"/>
    <w:rsid w:val="00001D0F"/>
    <w:rsid w:val="00032232"/>
    <w:rsid w:val="00035B56"/>
    <w:rsid w:val="00040370"/>
    <w:rsid w:val="00045232"/>
    <w:rsid w:val="0007611C"/>
    <w:rsid w:val="00086C49"/>
    <w:rsid w:val="000974F5"/>
    <w:rsid w:val="000A44A5"/>
    <w:rsid w:val="000A4893"/>
    <w:rsid w:val="000B341C"/>
    <w:rsid w:val="000C258D"/>
    <w:rsid w:val="000D0000"/>
    <w:rsid w:val="001116FE"/>
    <w:rsid w:val="001220B6"/>
    <w:rsid w:val="00137AB2"/>
    <w:rsid w:val="001470E4"/>
    <w:rsid w:val="0015367D"/>
    <w:rsid w:val="00153EEE"/>
    <w:rsid w:val="00165C5D"/>
    <w:rsid w:val="00171859"/>
    <w:rsid w:val="00174C01"/>
    <w:rsid w:val="001763A4"/>
    <w:rsid w:val="001A01EF"/>
    <w:rsid w:val="001E4A2D"/>
    <w:rsid w:val="001F044C"/>
    <w:rsid w:val="002047D0"/>
    <w:rsid w:val="00221510"/>
    <w:rsid w:val="00222F29"/>
    <w:rsid w:val="00226116"/>
    <w:rsid w:val="00245272"/>
    <w:rsid w:val="00245BFA"/>
    <w:rsid w:val="0025370D"/>
    <w:rsid w:val="002552E9"/>
    <w:rsid w:val="002572E8"/>
    <w:rsid w:val="00260C51"/>
    <w:rsid w:val="002A46E2"/>
    <w:rsid w:val="002A763B"/>
    <w:rsid w:val="002C0790"/>
    <w:rsid w:val="002D281F"/>
    <w:rsid w:val="002D28BD"/>
    <w:rsid w:val="002D5A69"/>
    <w:rsid w:val="002D7DAD"/>
    <w:rsid w:val="002E1912"/>
    <w:rsid w:val="002E202C"/>
    <w:rsid w:val="003004D4"/>
    <w:rsid w:val="0030593A"/>
    <w:rsid w:val="00307BB2"/>
    <w:rsid w:val="003255A5"/>
    <w:rsid w:val="00326C82"/>
    <w:rsid w:val="00327422"/>
    <w:rsid w:val="00345044"/>
    <w:rsid w:val="00350A75"/>
    <w:rsid w:val="003538C6"/>
    <w:rsid w:val="0036711E"/>
    <w:rsid w:val="00392B10"/>
    <w:rsid w:val="003B1F3E"/>
    <w:rsid w:val="003E5001"/>
    <w:rsid w:val="00410C33"/>
    <w:rsid w:val="00433784"/>
    <w:rsid w:val="00436EBA"/>
    <w:rsid w:val="00457F0F"/>
    <w:rsid w:val="00464F5D"/>
    <w:rsid w:val="00477E3A"/>
    <w:rsid w:val="0048416F"/>
    <w:rsid w:val="00497FDE"/>
    <w:rsid w:val="004A376F"/>
    <w:rsid w:val="004A6709"/>
    <w:rsid w:val="004B10FD"/>
    <w:rsid w:val="004C7FC1"/>
    <w:rsid w:val="004E7170"/>
    <w:rsid w:val="00515344"/>
    <w:rsid w:val="00520E5D"/>
    <w:rsid w:val="00522424"/>
    <w:rsid w:val="00525C83"/>
    <w:rsid w:val="00545DA6"/>
    <w:rsid w:val="00582691"/>
    <w:rsid w:val="00584936"/>
    <w:rsid w:val="0059138D"/>
    <w:rsid w:val="00597698"/>
    <w:rsid w:val="005C2602"/>
    <w:rsid w:val="005C7EBB"/>
    <w:rsid w:val="005E1F1A"/>
    <w:rsid w:val="005F05CA"/>
    <w:rsid w:val="00667791"/>
    <w:rsid w:val="0068116E"/>
    <w:rsid w:val="00683A10"/>
    <w:rsid w:val="00690C54"/>
    <w:rsid w:val="006945E3"/>
    <w:rsid w:val="006B03E9"/>
    <w:rsid w:val="006F142C"/>
    <w:rsid w:val="006F78B2"/>
    <w:rsid w:val="00707359"/>
    <w:rsid w:val="00714B33"/>
    <w:rsid w:val="00737673"/>
    <w:rsid w:val="00763599"/>
    <w:rsid w:val="0076482C"/>
    <w:rsid w:val="00780936"/>
    <w:rsid w:val="00791683"/>
    <w:rsid w:val="0079601C"/>
    <w:rsid w:val="007A1095"/>
    <w:rsid w:val="007B4030"/>
    <w:rsid w:val="007B5F05"/>
    <w:rsid w:val="007D5206"/>
    <w:rsid w:val="007D6C76"/>
    <w:rsid w:val="007F0AB6"/>
    <w:rsid w:val="008413CB"/>
    <w:rsid w:val="008450D1"/>
    <w:rsid w:val="00853931"/>
    <w:rsid w:val="00860331"/>
    <w:rsid w:val="008629FF"/>
    <w:rsid w:val="0086408E"/>
    <w:rsid w:val="008811AA"/>
    <w:rsid w:val="008900A3"/>
    <w:rsid w:val="008A6CF2"/>
    <w:rsid w:val="008A74D8"/>
    <w:rsid w:val="008C20FF"/>
    <w:rsid w:val="008D1CFA"/>
    <w:rsid w:val="008E09B2"/>
    <w:rsid w:val="009554F0"/>
    <w:rsid w:val="009577F4"/>
    <w:rsid w:val="0096142B"/>
    <w:rsid w:val="009835FA"/>
    <w:rsid w:val="009864E7"/>
    <w:rsid w:val="00987333"/>
    <w:rsid w:val="009A030F"/>
    <w:rsid w:val="009A17EA"/>
    <w:rsid w:val="009B431A"/>
    <w:rsid w:val="009C4F3B"/>
    <w:rsid w:val="009D2C84"/>
    <w:rsid w:val="009E5433"/>
    <w:rsid w:val="009F405C"/>
    <w:rsid w:val="00A0750F"/>
    <w:rsid w:val="00A156CE"/>
    <w:rsid w:val="00A1627E"/>
    <w:rsid w:val="00A213DD"/>
    <w:rsid w:val="00A231A8"/>
    <w:rsid w:val="00A330AA"/>
    <w:rsid w:val="00A50728"/>
    <w:rsid w:val="00A51903"/>
    <w:rsid w:val="00A5465E"/>
    <w:rsid w:val="00A66F86"/>
    <w:rsid w:val="00A77C74"/>
    <w:rsid w:val="00A930EC"/>
    <w:rsid w:val="00AB1B6D"/>
    <w:rsid w:val="00AB4ED2"/>
    <w:rsid w:val="00AD63FD"/>
    <w:rsid w:val="00AE6A59"/>
    <w:rsid w:val="00B01720"/>
    <w:rsid w:val="00B10DC4"/>
    <w:rsid w:val="00B21D6F"/>
    <w:rsid w:val="00B33D5D"/>
    <w:rsid w:val="00B43EF5"/>
    <w:rsid w:val="00B4736C"/>
    <w:rsid w:val="00B54137"/>
    <w:rsid w:val="00B54C5E"/>
    <w:rsid w:val="00B84B73"/>
    <w:rsid w:val="00B927F6"/>
    <w:rsid w:val="00BC2A15"/>
    <w:rsid w:val="00BE4A13"/>
    <w:rsid w:val="00C149F7"/>
    <w:rsid w:val="00C2044D"/>
    <w:rsid w:val="00C212EF"/>
    <w:rsid w:val="00C26544"/>
    <w:rsid w:val="00C5320C"/>
    <w:rsid w:val="00C5785D"/>
    <w:rsid w:val="00C60ECD"/>
    <w:rsid w:val="00C61F24"/>
    <w:rsid w:val="00C63BF5"/>
    <w:rsid w:val="00C6714B"/>
    <w:rsid w:val="00C9202C"/>
    <w:rsid w:val="00CA02B2"/>
    <w:rsid w:val="00CA749F"/>
    <w:rsid w:val="00CB5A3D"/>
    <w:rsid w:val="00CB6EE0"/>
    <w:rsid w:val="00CE69E8"/>
    <w:rsid w:val="00D0178E"/>
    <w:rsid w:val="00D132E8"/>
    <w:rsid w:val="00D243E8"/>
    <w:rsid w:val="00D34B9C"/>
    <w:rsid w:val="00D8741E"/>
    <w:rsid w:val="00D94974"/>
    <w:rsid w:val="00DA1B54"/>
    <w:rsid w:val="00DE305D"/>
    <w:rsid w:val="00E0615C"/>
    <w:rsid w:val="00E069B4"/>
    <w:rsid w:val="00E34AD1"/>
    <w:rsid w:val="00E411C9"/>
    <w:rsid w:val="00E42863"/>
    <w:rsid w:val="00E434C7"/>
    <w:rsid w:val="00E57D23"/>
    <w:rsid w:val="00E623A1"/>
    <w:rsid w:val="00E73A66"/>
    <w:rsid w:val="00E818EA"/>
    <w:rsid w:val="00E83065"/>
    <w:rsid w:val="00E94CA1"/>
    <w:rsid w:val="00EA6F5D"/>
    <w:rsid w:val="00EB591A"/>
    <w:rsid w:val="00EC3B16"/>
    <w:rsid w:val="00ED224F"/>
    <w:rsid w:val="00F01670"/>
    <w:rsid w:val="00F429F2"/>
    <w:rsid w:val="00F454B8"/>
    <w:rsid w:val="00F51669"/>
    <w:rsid w:val="00F70DA9"/>
    <w:rsid w:val="00F91A2D"/>
    <w:rsid w:val="00F948B2"/>
    <w:rsid w:val="00FA1199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1F952"/>
  <w15:docId w15:val="{A64E6785-2774-4B28-81FF-47472A8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A2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naming">
    <w:name w:val="Benaming"/>
    <w:basedOn w:val="Standaard"/>
    <w:link w:val="BenamingChar"/>
    <w:qFormat/>
    <w:rsid w:val="008413CB"/>
    <w:rPr>
      <w:bCs/>
      <w:color w:val="54AF2E"/>
    </w:rPr>
  </w:style>
  <w:style w:type="character" w:customStyle="1" w:styleId="BenamingChar">
    <w:name w:val="Benaming Char"/>
    <w:basedOn w:val="Kop3Char"/>
    <w:link w:val="Benaming"/>
    <w:rsid w:val="008413CB"/>
    <w:rPr>
      <w:rFonts w:ascii="Arial" w:eastAsiaTheme="majorEastAsia" w:hAnsi="Arial" w:cstheme="majorBidi"/>
      <w:b w:val="0"/>
      <w:bCs/>
      <w:color w:val="54AF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Duco\Team%20Marketing%20-%20Bestekteksten\Vero%20Duco\Gevel\Raam-%20en%20geluiddempende%20ventilatie\Bestektekst%20raamventilatie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EBD15-6945-4E7E-8108-FAADE0C8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raamventilatie1</Template>
  <TotalTime>12</TotalTime>
  <Pages>4</Pages>
  <Words>706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19</vt:i4>
      </vt:variant>
    </vt:vector>
  </HeadingPairs>
  <TitlesOfParts>
    <vt:vector size="20" baseType="lpstr">
      <vt:lpstr/>
      <vt:lpstr>Zelfregelend geluiddempend ventilatierooster DUCO Ventilation &amp; Sun Control Mini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  <vt:lpstr>        Kalfplaatsing</vt:lpstr>
      <vt:lpstr>        ‘Onzichtbare’ plaatsing op het raamkader (= compacte kalfplaatsing)</vt:lpstr>
      <vt:lpstr>    EPB</vt:lpstr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11</cp:revision>
  <cp:lastPrinted>2016-03-07T09:51:00Z</cp:lastPrinted>
  <dcterms:created xsi:type="dcterms:W3CDTF">2025-05-19T14:50:00Z</dcterms:created>
  <dcterms:modified xsi:type="dcterms:W3CDTF">2025-05-19T15:02:00Z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