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FB88535" w14:textId="31887BE4" w:rsidR="007B4030" w:rsidRPr="00421D8C" w:rsidRDefault="004E4FB3" w:rsidP="00421D8C">
      <w:pPr>
        <w:pStyle w:val="Kop1"/>
        <w:rPr>
          <w:lang w:val="fr-FR"/>
        </w:rPr>
      </w:pPr>
      <w:r>
        <w:rPr>
          <w:rStyle w:val="KeuzeChar"/>
          <w:i w:val="0"/>
          <w:color w:val="000000" w:themeColor="text1"/>
          <w:lang w:val="fr-FR"/>
        </w:rPr>
        <w:t>Aérateur à clapet</w:t>
      </w:r>
      <w:r w:rsidR="00421D8C" w:rsidRPr="00421D8C">
        <w:rPr>
          <w:rStyle w:val="KeuzeChar"/>
          <w:i w:val="0"/>
          <w:color w:val="000000" w:themeColor="text1"/>
          <w:lang w:val="fr-FR"/>
        </w:rPr>
        <w:br/>
        <w:t>D</w:t>
      </w:r>
      <w:r w:rsidR="00DE305D" w:rsidRPr="00421D8C">
        <w:rPr>
          <w:lang w:val="fr-FR"/>
        </w:rPr>
        <w:t>UCO</w:t>
      </w:r>
      <w:r w:rsidR="006F142C" w:rsidRPr="00421D8C">
        <w:rPr>
          <w:lang w:val="fr-FR"/>
        </w:rPr>
        <w:t> </w:t>
      </w:r>
      <w:r w:rsidR="00DE305D" w:rsidRPr="00421D8C">
        <w:rPr>
          <w:lang w:val="fr-FR"/>
        </w:rPr>
        <w:t>Ventilation</w:t>
      </w:r>
      <w:r w:rsidR="006F142C" w:rsidRPr="00421D8C">
        <w:rPr>
          <w:lang w:val="fr-FR"/>
        </w:rPr>
        <w:t> </w:t>
      </w:r>
      <w:r w:rsidR="00DE305D" w:rsidRPr="00421D8C">
        <w:rPr>
          <w:lang w:val="fr-FR"/>
        </w:rPr>
        <w:t>&amp;</w:t>
      </w:r>
      <w:r w:rsidR="006F142C" w:rsidRPr="00421D8C">
        <w:rPr>
          <w:lang w:val="fr-FR"/>
        </w:rPr>
        <w:t> </w:t>
      </w:r>
      <w:r w:rsidR="00DE305D" w:rsidRPr="00421D8C">
        <w:rPr>
          <w:lang w:val="fr-FR"/>
        </w:rPr>
        <w:t>Sun</w:t>
      </w:r>
      <w:r w:rsidR="006F142C" w:rsidRPr="00421D8C">
        <w:rPr>
          <w:lang w:val="fr-FR"/>
        </w:rPr>
        <w:t> </w:t>
      </w:r>
      <w:r w:rsidR="00DE305D" w:rsidRPr="00421D8C">
        <w:rPr>
          <w:lang w:val="fr-FR"/>
        </w:rPr>
        <w:t>Control</w:t>
      </w:r>
      <w:r w:rsidR="00DE305D" w:rsidRPr="00421D8C">
        <w:rPr>
          <w:lang w:val="fr-FR"/>
        </w:rPr>
        <w:br/>
      </w:r>
      <w:proofErr w:type="spellStart"/>
      <w:r w:rsidR="00421D8C" w:rsidRPr="00421D8C">
        <w:rPr>
          <w:rStyle w:val="KeuzeChar"/>
          <w:i w:val="0"/>
          <w:color w:val="000000" w:themeColor="text1"/>
          <w:lang w:val="fr-FR"/>
        </w:rPr>
        <w:t>Du</w:t>
      </w:r>
      <w:r w:rsidR="00421D8C">
        <w:rPr>
          <w:rStyle w:val="KeuzeChar"/>
          <w:i w:val="0"/>
          <w:color w:val="000000" w:themeColor="text1"/>
          <w:lang w:val="fr-FR"/>
        </w:rPr>
        <w:t>coSmart</w:t>
      </w:r>
      <w:proofErr w:type="spellEnd"/>
      <w:r w:rsidR="00421D8C">
        <w:rPr>
          <w:rStyle w:val="KeuzeChar"/>
          <w:i w:val="0"/>
          <w:color w:val="000000" w:themeColor="text1"/>
          <w:lang w:val="fr-FR"/>
        </w:rPr>
        <w:t xml:space="preserve"> 60</w:t>
      </w:r>
    </w:p>
    <w:p w14:paraId="64DB42C1" w14:textId="7FCB7C2C" w:rsidR="00DE305D" w:rsidRPr="004E4FB3" w:rsidRDefault="004E4FB3" w:rsidP="00DE305D">
      <w:pPr>
        <w:pStyle w:val="Kop2"/>
        <w:rPr>
          <w:lang w:val="fr-FR"/>
        </w:rPr>
      </w:pPr>
      <w:r w:rsidRPr="004E4FB3">
        <w:rPr>
          <w:lang w:val="fr-FR"/>
        </w:rPr>
        <w:t>Description</w:t>
      </w:r>
    </w:p>
    <w:p w14:paraId="25ABDC0C" w14:textId="7BF8FB5E" w:rsidR="004E4FB3" w:rsidRPr="004E4FB3" w:rsidRDefault="004E4FB3" w:rsidP="00A70154">
      <w:pPr>
        <w:rPr>
          <w:lang w:val="fr-FR"/>
        </w:rPr>
      </w:pPr>
      <w:r w:rsidRPr="004E4FB3">
        <w:rPr>
          <w:lang w:val="fr-FR"/>
        </w:rPr>
        <w:t xml:space="preserve">Le </w:t>
      </w:r>
      <w:proofErr w:type="spellStart"/>
      <w:r w:rsidRPr="004E4FB3">
        <w:rPr>
          <w:lang w:val="fr-FR"/>
        </w:rPr>
        <w:t>DucoSmart</w:t>
      </w:r>
      <w:proofErr w:type="spellEnd"/>
      <w:r w:rsidRPr="004E4FB3">
        <w:rPr>
          <w:lang w:val="fr-FR"/>
        </w:rPr>
        <w:t xml:space="preserve"> 60 est un aérateur à clapet compact. Avec une déduction hauteur de vitrage d’à peine 60 mm, l’aérateur offre néanmoins un débit d’air considérable. La couverture extérieure présente le design authentique DUCO ‹</w:t>
      </w:r>
      <w:r>
        <w:rPr>
          <w:lang w:val="fr-FR"/>
        </w:rPr>
        <w:t> </w:t>
      </w:r>
      <w:r w:rsidRPr="004E4FB3">
        <w:rPr>
          <w:lang w:val="fr-FR"/>
        </w:rPr>
        <w:t>Soft-Line</w:t>
      </w:r>
      <w:r>
        <w:rPr>
          <w:lang w:val="fr-FR"/>
        </w:rPr>
        <w:t> </w:t>
      </w:r>
      <w:r w:rsidRPr="004E4FB3">
        <w:rPr>
          <w:lang w:val="fr-FR"/>
        </w:rPr>
        <w:t>›.</w:t>
      </w:r>
    </w:p>
    <w:p w14:paraId="4E0250F8" w14:textId="71C6B507" w:rsidR="00DE305D" w:rsidRDefault="004E4FB3" w:rsidP="00DE305D">
      <w:pPr>
        <w:pStyle w:val="Kop2"/>
      </w:pPr>
      <w:proofErr w:type="spellStart"/>
      <w:r>
        <w:t>Modèle</w:t>
      </w:r>
      <w:proofErr w:type="spellEnd"/>
    </w:p>
    <w:p w14:paraId="49E92A30" w14:textId="77777777" w:rsidR="006F142C" w:rsidRDefault="006F142C" w:rsidP="006F142C">
      <w:pPr>
        <w:pStyle w:val="Kop3"/>
      </w:pPr>
      <w:r>
        <w:t>Montage</w:t>
      </w:r>
    </w:p>
    <w:p w14:paraId="11044317" w14:textId="7509F142" w:rsidR="00D8741E" w:rsidRDefault="004E4FB3" w:rsidP="00851A7E">
      <w:pPr>
        <w:pStyle w:val="Lijstalinea"/>
        <w:numPr>
          <w:ilvl w:val="3"/>
          <w:numId w:val="22"/>
        </w:numPr>
        <w:ind w:left="709"/>
      </w:pPr>
      <w:r w:rsidRPr="004E4FB3">
        <w:t xml:space="preserve">Pose </w:t>
      </w:r>
      <w:proofErr w:type="spellStart"/>
      <w:r w:rsidRPr="004E4FB3">
        <w:t>sur</w:t>
      </w:r>
      <w:proofErr w:type="spellEnd"/>
      <w:r w:rsidRPr="004E4FB3">
        <w:t xml:space="preserve"> vitrage.</w:t>
      </w:r>
    </w:p>
    <w:p w14:paraId="6CC6D005" w14:textId="72DA60CA" w:rsidR="00851A7E" w:rsidRPr="004E4FB3" w:rsidRDefault="004E4FB3" w:rsidP="00851A7E">
      <w:pPr>
        <w:pStyle w:val="Lijstalinea"/>
        <w:numPr>
          <w:ilvl w:val="3"/>
          <w:numId w:val="22"/>
        </w:numPr>
        <w:ind w:left="709"/>
        <w:rPr>
          <w:lang w:val="fr-FR"/>
        </w:rPr>
      </w:pPr>
      <w:r w:rsidRPr="004E4FB3">
        <w:rPr>
          <w:lang w:val="fr-FR"/>
        </w:rPr>
        <w:t>Convient pour une pose sur des fenêtres en bois, en plastique ou en aluminium.</w:t>
      </w:r>
    </w:p>
    <w:p w14:paraId="3BF0670F" w14:textId="21DC2DCB" w:rsidR="007D6C76" w:rsidRDefault="004E4FB3" w:rsidP="007D6C76">
      <w:pPr>
        <w:pStyle w:val="Kop3"/>
      </w:pPr>
      <w:proofErr w:type="spellStart"/>
      <w:r w:rsidRPr="004E4FB3">
        <w:t>Structure</w:t>
      </w:r>
      <w:proofErr w:type="spellEnd"/>
      <w:r w:rsidRPr="004E4FB3">
        <w:t xml:space="preserve"> de </w:t>
      </w:r>
      <w:proofErr w:type="spellStart"/>
      <w:r w:rsidRPr="004E4FB3">
        <w:t>l'aérateur</w:t>
      </w:r>
      <w:proofErr w:type="spellEnd"/>
    </w:p>
    <w:p w14:paraId="6DA930E9" w14:textId="7C7EB8D7" w:rsidR="00846B06" w:rsidRPr="004E4FB3" w:rsidRDefault="004E4FB3" w:rsidP="00846B06">
      <w:pPr>
        <w:pStyle w:val="Lijstalinea"/>
        <w:numPr>
          <w:ilvl w:val="0"/>
          <w:numId w:val="23"/>
        </w:numPr>
        <w:rPr>
          <w:lang w:val="fr-FR"/>
        </w:rPr>
      </w:pPr>
      <w:r w:rsidRPr="004E4FB3">
        <w:rPr>
          <w:lang w:val="fr-FR"/>
        </w:rPr>
        <w:t>L'aérateur est disponible pour les feuillures de vitrage suivantes :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3692"/>
        <w:gridCol w:w="1341"/>
        <w:gridCol w:w="1343"/>
        <w:gridCol w:w="1341"/>
        <w:gridCol w:w="1345"/>
      </w:tblGrid>
      <w:tr w:rsidR="00713628" w14:paraId="0015A042" w14:textId="0D29B279" w:rsidTr="00E41E9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pct"/>
            <w:vAlign w:val="center"/>
          </w:tcPr>
          <w:p w14:paraId="0FB757D8" w14:textId="5DB55250" w:rsidR="00E91829" w:rsidRPr="00582691" w:rsidRDefault="004E4FB3" w:rsidP="000A304A">
            <w:pPr>
              <w:jc w:val="center"/>
              <w:rPr>
                <w:color w:val="54AF2E"/>
              </w:rPr>
            </w:pPr>
            <w:proofErr w:type="spellStart"/>
            <w:r w:rsidRPr="004E4FB3">
              <w:rPr>
                <w:color w:val="54AF2E"/>
              </w:rPr>
              <w:t>Modèle</w:t>
            </w:r>
            <w:proofErr w:type="spellEnd"/>
          </w:p>
        </w:tc>
        <w:tc>
          <w:tcPr>
            <w:tcW w:w="2963" w:type="pct"/>
            <w:gridSpan w:val="4"/>
            <w:vAlign w:val="center"/>
          </w:tcPr>
          <w:p w14:paraId="7C97424B" w14:textId="0B6DB25D" w:rsidR="00E91829" w:rsidRDefault="004354B8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54AF2E"/>
              </w:rPr>
              <w:t>Dimension</w:t>
            </w:r>
            <w:proofErr w:type="spellEnd"/>
          </w:p>
          <w:p w14:paraId="13B07EE9" w14:textId="6684591D" w:rsidR="00E91829" w:rsidRDefault="00E91829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</w:rPr>
            </w:pPr>
            <w:r w:rsidRPr="00A51903">
              <w:rPr>
                <w:b w:val="0"/>
                <w:bCs w:val="0"/>
                <w:color w:val="54AF2E"/>
                <w:sz w:val="18"/>
                <w:szCs w:val="18"/>
              </w:rPr>
              <w:t>(mm)</w:t>
            </w:r>
          </w:p>
        </w:tc>
      </w:tr>
      <w:tr w:rsidR="00713628" w14:paraId="46707CF6" w14:textId="41953F80" w:rsidTr="00E41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pct"/>
          </w:tcPr>
          <w:p w14:paraId="58B1B2E1" w14:textId="06CBB70D" w:rsidR="00E91829" w:rsidRPr="00E91829" w:rsidRDefault="004354B8" w:rsidP="00E91829">
            <w:proofErr w:type="spellStart"/>
            <w:r w:rsidRPr="004354B8">
              <w:t>Feuillure</w:t>
            </w:r>
            <w:proofErr w:type="spellEnd"/>
            <w:r w:rsidRPr="004354B8">
              <w:t xml:space="preserve"> de vitrage</w:t>
            </w:r>
          </w:p>
        </w:tc>
        <w:tc>
          <w:tcPr>
            <w:tcW w:w="740" w:type="pct"/>
          </w:tcPr>
          <w:p w14:paraId="342856B4" w14:textId="553539BC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26</w:t>
            </w:r>
          </w:p>
        </w:tc>
        <w:tc>
          <w:tcPr>
            <w:tcW w:w="741" w:type="pct"/>
          </w:tcPr>
          <w:p w14:paraId="0A930D43" w14:textId="481B06A1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30</w:t>
            </w:r>
          </w:p>
        </w:tc>
        <w:tc>
          <w:tcPr>
            <w:tcW w:w="740" w:type="pct"/>
          </w:tcPr>
          <w:p w14:paraId="26B6CEB6" w14:textId="70B5DF5E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34</w:t>
            </w:r>
          </w:p>
        </w:tc>
        <w:tc>
          <w:tcPr>
            <w:tcW w:w="742" w:type="pct"/>
          </w:tcPr>
          <w:p w14:paraId="15B1DD7B" w14:textId="1DE3CC09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38</w:t>
            </w:r>
          </w:p>
        </w:tc>
      </w:tr>
      <w:tr w:rsidR="00713628" w14:paraId="5C186295" w14:textId="6D11D6C9" w:rsidTr="00E41E93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pct"/>
          </w:tcPr>
          <w:p w14:paraId="6476B6FE" w14:textId="2E7789CC" w:rsidR="00E91829" w:rsidRPr="00E91829" w:rsidRDefault="004354B8" w:rsidP="00E91829">
            <w:pPr>
              <w:rPr>
                <w:i/>
              </w:rPr>
            </w:pPr>
            <w:proofErr w:type="spellStart"/>
            <w:r w:rsidRPr="004354B8">
              <w:t>Épaisseur</w:t>
            </w:r>
            <w:proofErr w:type="spellEnd"/>
            <w:r w:rsidRPr="004354B8">
              <w:t xml:space="preserve"> de vitrage*</w:t>
            </w:r>
          </w:p>
        </w:tc>
        <w:tc>
          <w:tcPr>
            <w:tcW w:w="740" w:type="pct"/>
          </w:tcPr>
          <w:p w14:paraId="39570F02" w14:textId="5F940CC5" w:rsidR="00E91829" w:rsidRDefault="00E91829" w:rsidP="00E91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20</w:t>
            </w:r>
          </w:p>
        </w:tc>
        <w:tc>
          <w:tcPr>
            <w:tcW w:w="741" w:type="pct"/>
          </w:tcPr>
          <w:p w14:paraId="5BE7864F" w14:textId="14350299" w:rsidR="00E91829" w:rsidRDefault="00E91829" w:rsidP="00E91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24</w:t>
            </w:r>
          </w:p>
        </w:tc>
        <w:tc>
          <w:tcPr>
            <w:tcW w:w="740" w:type="pct"/>
          </w:tcPr>
          <w:p w14:paraId="169A54F2" w14:textId="3E7DC5F1" w:rsidR="00E91829" w:rsidRDefault="00E91829" w:rsidP="00E91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28</w:t>
            </w:r>
          </w:p>
        </w:tc>
        <w:tc>
          <w:tcPr>
            <w:tcW w:w="742" w:type="pct"/>
          </w:tcPr>
          <w:p w14:paraId="6069CE76" w14:textId="25BAA1C5" w:rsidR="00E91829" w:rsidRDefault="00E91829" w:rsidP="00E9182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32</w:t>
            </w:r>
          </w:p>
        </w:tc>
      </w:tr>
      <w:tr w:rsidR="00713628" w14:paraId="0A70714B" w14:textId="41E1318D" w:rsidTr="00E41E93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37" w:type="pct"/>
          </w:tcPr>
          <w:p w14:paraId="2E8ADED3" w14:textId="2A0D36EA" w:rsidR="00E91829" w:rsidRPr="00E91829" w:rsidRDefault="004354B8" w:rsidP="00E91829">
            <w:pPr>
              <w:rPr>
                <w:i/>
              </w:rPr>
            </w:pPr>
            <w:proofErr w:type="spellStart"/>
            <w:r w:rsidRPr="004354B8">
              <w:t>Profondeur</w:t>
            </w:r>
            <w:proofErr w:type="spellEnd"/>
            <w:r w:rsidRPr="004354B8">
              <w:t xml:space="preserve"> de </w:t>
            </w:r>
            <w:proofErr w:type="spellStart"/>
            <w:r w:rsidRPr="004354B8">
              <w:t>l'aérateur</w:t>
            </w:r>
            <w:proofErr w:type="spellEnd"/>
          </w:p>
        </w:tc>
        <w:tc>
          <w:tcPr>
            <w:tcW w:w="740" w:type="pct"/>
          </w:tcPr>
          <w:p w14:paraId="2092FF53" w14:textId="49A762F9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57</w:t>
            </w:r>
          </w:p>
        </w:tc>
        <w:tc>
          <w:tcPr>
            <w:tcW w:w="741" w:type="pct"/>
          </w:tcPr>
          <w:p w14:paraId="4259CF3F" w14:textId="73A1314C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61</w:t>
            </w:r>
          </w:p>
        </w:tc>
        <w:tc>
          <w:tcPr>
            <w:tcW w:w="740" w:type="pct"/>
          </w:tcPr>
          <w:p w14:paraId="58494D7E" w14:textId="69710496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</w:t>
            </w:r>
          </w:p>
        </w:tc>
        <w:tc>
          <w:tcPr>
            <w:tcW w:w="742" w:type="pct"/>
          </w:tcPr>
          <w:p w14:paraId="7736BE05" w14:textId="6DFFB50E" w:rsidR="00E91829" w:rsidRDefault="00E91829" w:rsidP="00E9182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69</w:t>
            </w:r>
          </w:p>
        </w:tc>
      </w:tr>
    </w:tbl>
    <w:p w14:paraId="42CF6812" w14:textId="2F3DBB01" w:rsidR="004354B8" w:rsidRPr="00973C89" w:rsidRDefault="004354B8" w:rsidP="0009166E">
      <w:pPr>
        <w:rPr>
          <w:sz w:val="18"/>
          <w:szCs w:val="18"/>
          <w:lang w:val="fr-FR"/>
        </w:rPr>
      </w:pPr>
      <w:r w:rsidRPr="004354B8">
        <w:rPr>
          <w:sz w:val="18"/>
          <w:szCs w:val="18"/>
          <w:lang w:val="fr-FR"/>
        </w:rPr>
        <w:t>* L'épaisseur de vitrage spécifiée est applicable avec les caoutchoucs de vitrage (DUCO).</w:t>
      </w:r>
      <w:r w:rsidR="00973C89" w:rsidRPr="00973C89">
        <w:rPr>
          <w:lang w:val="fr-FR"/>
        </w:rPr>
        <w:t xml:space="preserve"> </w:t>
      </w:r>
      <w:r w:rsidR="00973C89" w:rsidRPr="00973C89">
        <w:rPr>
          <w:sz w:val="18"/>
          <w:szCs w:val="18"/>
          <w:lang w:val="fr-FR"/>
        </w:rPr>
        <w:t>Pour le mastic, un minimum de 4 à un maximum de 8</w:t>
      </w:r>
      <w:r w:rsidR="00973C89">
        <w:rPr>
          <w:sz w:val="18"/>
          <w:szCs w:val="18"/>
          <w:lang w:val="fr-FR"/>
        </w:rPr>
        <w:t> </w:t>
      </w:r>
      <w:r w:rsidR="00973C89" w:rsidRPr="00973C89">
        <w:rPr>
          <w:sz w:val="18"/>
          <w:szCs w:val="18"/>
          <w:lang w:val="fr-FR"/>
        </w:rPr>
        <w:t>mm doit être prévu entre l'épaisseur de vitrage et la feuillure de vitrage.</w:t>
      </w:r>
    </w:p>
    <w:p w14:paraId="4365A9C3" w14:textId="77777777" w:rsidR="00973C89" w:rsidRDefault="00973C89" w:rsidP="00853931">
      <w:pPr>
        <w:pStyle w:val="Lijstalinea"/>
        <w:numPr>
          <w:ilvl w:val="0"/>
          <w:numId w:val="23"/>
        </w:numPr>
        <w:rPr>
          <w:lang w:val="fr-FR"/>
        </w:rPr>
      </w:pPr>
      <w:r w:rsidRPr="00973C89">
        <w:rPr>
          <w:lang w:val="fr-FR"/>
        </w:rPr>
        <w:t>Le clapet actionnable en plastique est doté d'une lèvre souple en coextrusion pour une bonne étanchéité.</w:t>
      </w:r>
    </w:p>
    <w:p w14:paraId="19CFF693" w14:textId="67BFC7EC" w:rsidR="00973C89" w:rsidRPr="00973C89" w:rsidRDefault="00973C89" w:rsidP="00853931">
      <w:pPr>
        <w:pStyle w:val="Lijstalinea"/>
        <w:numPr>
          <w:ilvl w:val="0"/>
          <w:numId w:val="23"/>
        </w:numPr>
        <w:rPr>
          <w:lang w:val="fr-FR"/>
        </w:rPr>
      </w:pPr>
      <w:r w:rsidRPr="00973C89">
        <w:rPr>
          <w:lang w:val="fr-FR"/>
        </w:rPr>
        <w:t>Le profilé intérieur à perforation rectangulaire est facilement amovible, lavable et résistant aux insectes.</w:t>
      </w:r>
    </w:p>
    <w:p w14:paraId="6FE4EF61" w14:textId="5E0D5559" w:rsidR="00791683" w:rsidRPr="00973C89" w:rsidRDefault="00973C89" w:rsidP="00853931">
      <w:pPr>
        <w:pStyle w:val="Kop3"/>
        <w:rPr>
          <w:lang w:val="fr-FR"/>
        </w:rPr>
      </w:pPr>
      <w:r>
        <w:rPr>
          <w:lang w:val="fr-FR"/>
        </w:rPr>
        <w:t>Opération</w:t>
      </w:r>
    </w:p>
    <w:p w14:paraId="3D20F6A2" w14:textId="77777777" w:rsidR="00973C89" w:rsidRDefault="00973C89" w:rsidP="00960123">
      <w:pPr>
        <w:pStyle w:val="Lijstalinea"/>
        <w:numPr>
          <w:ilvl w:val="0"/>
          <w:numId w:val="24"/>
        </w:numPr>
      </w:pPr>
      <w:proofErr w:type="spellStart"/>
      <w:r w:rsidRPr="00973C89">
        <w:t>Réglable</w:t>
      </w:r>
      <w:proofErr w:type="spellEnd"/>
      <w:r w:rsidRPr="00973C89">
        <w:t xml:space="preserve"> en continu.</w:t>
      </w:r>
    </w:p>
    <w:p w14:paraId="6D8C6ABF" w14:textId="184915B8" w:rsidR="00960123" w:rsidRPr="00973C89" w:rsidRDefault="00973C89" w:rsidP="00960123">
      <w:pPr>
        <w:pStyle w:val="Lijstalinea"/>
        <w:numPr>
          <w:ilvl w:val="0"/>
          <w:numId w:val="24"/>
        </w:numPr>
        <w:rPr>
          <w:lang w:val="fr-FR"/>
        </w:rPr>
      </w:pPr>
      <w:r w:rsidRPr="00973C89">
        <w:rPr>
          <w:lang w:val="fr-FR"/>
        </w:rPr>
        <w:t>Avec manette, cordon ou tringle.</w:t>
      </w:r>
    </w:p>
    <w:p w14:paraId="6AFBCF75" w14:textId="13E112B2" w:rsidR="00853931" w:rsidRPr="00E41E93" w:rsidRDefault="00E41E93" w:rsidP="0030593A">
      <w:pPr>
        <w:pStyle w:val="Kop3"/>
        <w:rPr>
          <w:lang w:val="fr-FR"/>
        </w:rPr>
      </w:pPr>
      <w:r w:rsidRPr="00E41E93">
        <w:rPr>
          <w:lang w:val="fr-FR"/>
        </w:rPr>
        <w:t>Domaine d’appli</w:t>
      </w:r>
      <w:r>
        <w:rPr>
          <w:lang w:val="fr-FR"/>
        </w:rPr>
        <w:t>cation</w:t>
      </w:r>
    </w:p>
    <w:p w14:paraId="1F1A3C36" w14:textId="460C69B9" w:rsidR="00A14BF4" w:rsidRPr="00A14BF4" w:rsidRDefault="00A14BF4" w:rsidP="0030593A">
      <w:pPr>
        <w:pStyle w:val="Lijstalinea"/>
        <w:numPr>
          <w:ilvl w:val="0"/>
          <w:numId w:val="18"/>
        </w:numPr>
        <w:rPr>
          <w:lang w:val="fr-FR"/>
        </w:rPr>
      </w:pPr>
      <w:r w:rsidRPr="00A14BF4">
        <w:rPr>
          <w:lang w:val="fr-FR"/>
        </w:rPr>
        <w:t>Jusqu'à une hauteur de bâtiment de 20</w:t>
      </w:r>
      <w:r>
        <w:rPr>
          <w:lang w:val="fr-FR"/>
        </w:rPr>
        <w:t> </w:t>
      </w:r>
      <w:r w:rsidRPr="00A14BF4">
        <w:rPr>
          <w:lang w:val="fr-FR"/>
        </w:rPr>
        <w:t>mètres. La hauteur d'application effective dépend de la situation de l'installation.</w:t>
      </w:r>
    </w:p>
    <w:p w14:paraId="584A5F6E" w14:textId="77777777" w:rsidR="007761B2" w:rsidRPr="00E41E93" w:rsidRDefault="007761B2">
      <w:pPr>
        <w:rPr>
          <w:lang w:val="fr-FR"/>
        </w:rPr>
      </w:pPr>
      <w:r w:rsidRPr="00E41E93">
        <w:rPr>
          <w:lang w:val="fr-FR"/>
        </w:rPr>
        <w:br w:type="page"/>
      </w:r>
    </w:p>
    <w:p w14:paraId="1C952027" w14:textId="7D50DEE1" w:rsidR="00DE305D" w:rsidRPr="00A14BF4" w:rsidRDefault="00A14BF4" w:rsidP="00DE305D">
      <w:pPr>
        <w:pStyle w:val="Kop2"/>
        <w:rPr>
          <w:lang w:val="fr-FR"/>
        </w:rPr>
      </w:pPr>
      <w:r w:rsidRPr="00A14BF4">
        <w:rPr>
          <w:lang w:val="fr-FR"/>
        </w:rPr>
        <w:lastRenderedPageBreak/>
        <w:t>Matériau et traitement de surface</w:t>
      </w:r>
    </w:p>
    <w:p w14:paraId="1FFF2820" w14:textId="79601CBE" w:rsidR="00DE305D" w:rsidRPr="00DE305D" w:rsidRDefault="00A14BF4" w:rsidP="00DE305D">
      <w:pPr>
        <w:pStyle w:val="Kop3"/>
        <w:rPr>
          <w:lang w:val="fr-FR"/>
        </w:rPr>
      </w:pPr>
      <w:r>
        <w:rPr>
          <w:lang w:val="fr-FR"/>
        </w:rPr>
        <w:t>Profilés</w:t>
      </w:r>
    </w:p>
    <w:p w14:paraId="1AB310B2" w14:textId="77777777" w:rsidR="00DE305D" w:rsidRPr="00DE305D" w:rsidRDefault="00DE305D" w:rsidP="00DE305D">
      <w:pPr>
        <w:pStyle w:val="Lijstalinea"/>
        <w:numPr>
          <w:ilvl w:val="0"/>
          <w:numId w:val="18"/>
        </w:numPr>
        <w:rPr>
          <w:lang w:val="fr-FR"/>
        </w:rPr>
      </w:pPr>
      <w:r>
        <w:rPr>
          <w:lang w:val="fr-FR"/>
        </w:rPr>
        <w:t>Aluminium</w:t>
      </w:r>
      <w:r>
        <w:rPr>
          <w:lang w:val="fr-FR"/>
        </w:rPr>
        <w:tab/>
      </w:r>
      <w:r>
        <w:rPr>
          <w:lang w:val="fr-FR"/>
        </w:rPr>
        <w:tab/>
      </w:r>
      <w:r>
        <w:t>EN AW-6063 T66</w:t>
      </w:r>
    </w:p>
    <w:p w14:paraId="62943190" w14:textId="010984F8" w:rsidR="00DE305D" w:rsidRPr="00DE305D" w:rsidRDefault="00A14BF4" w:rsidP="00DE305D">
      <w:pPr>
        <w:pStyle w:val="Lijstalinea"/>
        <w:numPr>
          <w:ilvl w:val="0"/>
          <w:numId w:val="18"/>
        </w:numPr>
        <w:rPr>
          <w:lang w:val="fr-FR"/>
        </w:rPr>
      </w:pPr>
      <w:proofErr w:type="spellStart"/>
      <w:r>
        <w:t>Finition</w:t>
      </w:r>
      <w:proofErr w:type="spellEnd"/>
    </w:p>
    <w:p w14:paraId="72659F56" w14:textId="77777777" w:rsidR="00A14BF4" w:rsidRDefault="00A14BF4" w:rsidP="00F720B2">
      <w:pPr>
        <w:pStyle w:val="Lijstalinea"/>
        <w:numPr>
          <w:ilvl w:val="1"/>
          <w:numId w:val="18"/>
        </w:numPr>
        <w:rPr>
          <w:lang w:val="fr-FR"/>
        </w:rPr>
      </w:pPr>
      <w:r w:rsidRPr="00A14BF4">
        <w:rPr>
          <w:lang w:val="fr-FR"/>
        </w:rPr>
        <w:t xml:space="preserve">Naturel anodisée (15-20 </w:t>
      </w:r>
      <w:r w:rsidRPr="00A14BF4">
        <w:t>μ</w:t>
      </w:r>
      <w:r w:rsidRPr="00A14BF4">
        <w:rPr>
          <w:lang w:val="fr-FR"/>
        </w:rPr>
        <w:t xml:space="preserve">m) selon </w:t>
      </w:r>
      <w:proofErr w:type="spellStart"/>
      <w:r w:rsidRPr="00A14BF4">
        <w:rPr>
          <w:lang w:val="fr-FR"/>
        </w:rPr>
        <w:t>Qualanod</w:t>
      </w:r>
      <w:proofErr w:type="spellEnd"/>
    </w:p>
    <w:p w14:paraId="639143FD" w14:textId="56EA307A" w:rsidR="00A14BF4" w:rsidRPr="00301CF7" w:rsidRDefault="00A14BF4" w:rsidP="00301CF7">
      <w:pPr>
        <w:pStyle w:val="Lijstalinea"/>
        <w:numPr>
          <w:ilvl w:val="1"/>
          <w:numId w:val="18"/>
        </w:numPr>
        <w:rPr>
          <w:lang w:val="fr-FR"/>
        </w:rPr>
      </w:pPr>
      <w:r w:rsidRPr="00301CF7">
        <w:rPr>
          <w:lang w:val="fr-FR"/>
        </w:rPr>
        <w:t xml:space="preserve">Anodisation couleur (15-20 </w:t>
      </w:r>
      <w:r w:rsidRPr="00A14BF4">
        <w:t>μ</w:t>
      </w:r>
      <w:r w:rsidRPr="00301CF7">
        <w:rPr>
          <w:lang w:val="fr-FR"/>
        </w:rPr>
        <w:t xml:space="preserve">m) selon </w:t>
      </w:r>
      <w:proofErr w:type="spellStart"/>
      <w:r w:rsidRPr="00301CF7">
        <w:rPr>
          <w:lang w:val="fr-FR"/>
        </w:rPr>
        <w:t>Qualanod</w:t>
      </w:r>
      <w:proofErr w:type="spellEnd"/>
    </w:p>
    <w:p w14:paraId="3AA3FF38" w14:textId="63C97784" w:rsidR="001E2FA2" w:rsidRDefault="00301CF7" w:rsidP="001E2FA2">
      <w:pPr>
        <w:pStyle w:val="Lijstalinea"/>
        <w:numPr>
          <w:ilvl w:val="2"/>
          <w:numId w:val="18"/>
        </w:numPr>
      </w:pPr>
      <w:proofErr w:type="spellStart"/>
      <w:r w:rsidRPr="00301CF7">
        <w:t>Couleurs</w:t>
      </w:r>
      <w:proofErr w:type="spellEnd"/>
      <w:r w:rsidRPr="00301CF7">
        <w:t xml:space="preserve"> </w:t>
      </w:r>
      <w:proofErr w:type="spellStart"/>
      <w:r w:rsidRPr="00301CF7">
        <w:t>d'anodisation</w:t>
      </w:r>
      <w:proofErr w:type="spellEnd"/>
      <w:r w:rsidRPr="00301CF7">
        <w:t xml:space="preserve"> DUCO</w:t>
      </w:r>
    </w:p>
    <w:p w14:paraId="71CEC90F" w14:textId="04F37D1D" w:rsidR="00DE305D" w:rsidRPr="00301CF7" w:rsidRDefault="00301CF7" w:rsidP="00DE305D">
      <w:pPr>
        <w:pStyle w:val="Lijstalinea"/>
        <w:numPr>
          <w:ilvl w:val="1"/>
          <w:numId w:val="18"/>
        </w:numPr>
        <w:rPr>
          <w:lang w:val="fr-FR"/>
        </w:rPr>
      </w:pPr>
      <w:r w:rsidRPr="00301CF7">
        <w:rPr>
          <w:lang w:val="fr-FR"/>
        </w:rPr>
        <w:t xml:space="preserve">Thermolaquée poudre </w:t>
      </w:r>
      <w:proofErr w:type="spellStart"/>
      <w:r w:rsidRPr="00301CF7">
        <w:rPr>
          <w:lang w:val="fr-FR"/>
        </w:rPr>
        <w:t>polyster</w:t>
      </w:r>
      <w:proofErr w:type="spellEnd"/>
      <w:r w:rsidRPr="00301CF7">
        <w:rPr>
          <w:lang w:val="fr-FR"/>
        </w:rPr>
        <w:t xml:space="preserve"> (60-80 </w:t>
      </w:r>
      <w:r w:rsidRPr="00301CF7">
        <w:t>μ</w:t>
      </w:r>
      <w:r w:rsidRPr="00301CF7">
        <w:rPr>
          <w:lang w:val="fr-FR"/>
        </w:rPr>
        <w:t xml:space="preserve">m) selon </w:t>
      </w:r>
      <w:proofErr w:type="spellStart"/>
      <w:r w:rsidRPr="00301CF7">
        <w:rPr>
          <w:lang w:val="fr-FR"/>
        </w:rPr>
        <w:t>Qualicoat</w:t>
      </w:r>
      <w:proofErr w:type="spellEnd"/>
      <w:r w:rsidRPr="00301CF7">
        <w:rPr>
          <w:lang w:val="fr-FR"/>
        </w:rPr>
        <w:t xml:space="preserve"> </w:t>
      </w:r>
      <w:proofErr w:type="spellStart"/>
      <w:r w:rsidRPr="00301CF7">
        <w:rPr>
          <w:lang w:val="fr-FR"/>
        </w:rPr>
        <w:t>Seaside</w:t>
      </w:r>
      <w:proofErr w:type="spellEnd"/>
      <w:r w:rsidRPr="00301CF7">
        <w:rPr>
          <w:lang w:val="fr-FR"/>
        </w:rPr>
        <w:t xml:space="preserve"> type A (codes RAL spécifiques ou peinture texturée sur demande)</w:t>
      </w:r>
    </w:p>
    <w:p w14:paraId="25044028" w14:textId="77777777" w:rsidR="002D5A69" w:rsidRDefault="00E069B4" w:rsidP="002D5A69">
      <w:pPr>
        <w:pStyle w:val="Lijstalinea"/>
        <w:numPr>
          <w:ilvl w:val="2"/>
          <w:numId w:val="18"/>
        </w:numPr>
      </w:pPr>
      <w:r>
        <w:t>DUCO300RAL</w:t>
      </w:r>
    </w:p>
    <w:p w14:paraId="2F1E142D" w14:textId="77777777" w:rsidR="002D5A69" w:rsidRDefault="002D5A69" w:rsidP="002D5A69">
      <w:pPr>
        <w:pStyle w:val="Lijstalinea"/>
        <w:numPr>
          <w:ilvl w:val="2"/>
          <w:numId w:val="18"/>
        </w:numPr>
      </w:pPr>
      <w:r>
        <w:t>D</w:t>
      </w:r>
      <w:r w:rsidR="00E069B4">
        <w:t xml:space="preserve">uco </w:t>
      </w:r>
      <w:proofErr w:type="spellStart"/>
      <w:r>
        <w:t>A</w:t>
      </w:r>
      <w:r w:rsidR="00E069B4">
        <w:t>nodic</w:t>
      </w:r>
      <w:proofErr w:type="spellEnd"/>
      <w:r w:rsidR="00E069B4">
        <w:t xml:space="preserve"> </w:t>
      </w:r>
      <w:r>
        <w:t>R</w:t>
      </w:r>
      <w:r w:rsidR="00E069B4">
        <w:t>al (DAR)</w:t>
      </w:r>
    </w:p>
    <w:p w14:paraId="2FF8CD6D" w14:textId="0A4FB2BE" w:rsidR="002D5A69" w:rsidRPr="00301CF7" w:rsidRDefault="00301CF7" w:rsidP="002D5A69">
      <w:pPr>
        <w:pStyle w:val="Lijstalinea"/>
        <w:numPr>
          <w:ilvl w:val="2"/>
          <w:numId w:val="18"/>
        </w:numPr>
        <w:rPr>
          <w:lang w:val="fr-FR"/>
        </w:rPr>
      </w:pPr>
      <w:r w:rsidRPr="00301CF7">
        <w:rPr>
          <w:lang w:val="fr-FR"/>
        </w:rPr>
        <w:t>Bicolore (couleur différente à l'intérieur et à l'extérieur)</w:t>
      </w:r>
    </w:p>
    <w:p w14:paraId="76EDA895" w14:textId="337E3C4D" w:rsidR="00DE305D" w:rsidRPr="00301CF7" w:rsidRDefault="00301CF7" w:rsidP="00DE305D">
      <w:pPr>
        <w:pStyle w:val="Kop3"/>
        <w:rPr>
          <w:lang w:val="fr-FR"/>
        </w:rPr>
      </w:pPr>
      <w:r w:rsidRPr="00301CF7">
        <w:rPr>
          <w:lang w:val="fr-FR"/>
        </w:rPr>
        <w:t>Raccords, clapet actionnable et actionneurs de clapet</w:t>
      </w:r>
    </w:p>
    <w:p w14:paraId="1669621B" w14:textId="2F5DA88E" w:rsidR="00DE305D" w:rsidRDefault="00301CF7" w:rsidP="00DE305D">
      <w:pPr>
        <w:pStyle w:val="Lijstalinea"/>
        <w:numPr>
          <w:ilvl w:val="0"/>
          <w:numId w:val="18"/>
        </w:numPr>
      </w:pPr>
      <w:proofErr w:type="spellStart"/>
      <w:r>
        <w:t>Plastique</w:t>
      </w:r>
      <w:proofErr w:type="spellEnd"/>
      <w:r w:rsidR="00DE305D">
        <w:tab/>
      </w:r>
      <w:r w:rsidR="00DE305D">
        <w:tab/>
        <w:t>ABS e</w:t>
      </w:r>
      <w:r>
        <w:t>t</w:t>
      </w:r>
      <w:r w:rsidR="00DE305D">
        <w:t xml:space="preserve"> P</w:t>
      </w:r>
      <w:r w:rsidR="00D37351">
        <w:t>P</w:t>
      </w:r>
    </w:p>
    <w:p w14:paraId="63E55097" w14:textId="585130DA" w:rsidR="00DE305D" w:rsidRPr="00301CF7" w:rsidRDefault="00301CF7" w:rsidP="00DE305D">
      <w:pPr>
        <w:pStyle w:val="Lijstalinea"/>
        <w:ind w:left="2832"/>
        <w:rPr>
          <w:lang w:val="fr-FR"/>
        </w:rPr>
      </w:pPr>
      <w:r w:rsidRPr="00301CF7">
        <w:rPr>
          <w:lang w:val="fr-FR"/>
        </w:rPr>
        <w:t>Résistants aux chocs, aux intempéries et ne décolore pas</w:t>
      </w:r>
    </w:p>
    <w:p w14:paraId="63382D13" w14:textId="393419F5" w:rsidR="00DA2BC7" w:rsidRDefault="00301CF7" w:rsidP="00DA2BC7">
      <w:pPr>
        <w:rPr>
          <w:rFonts w:eastAsiaTheme="majorEastAsia" w:cstheme="majorBidi"/>
          <w:b/>
          <w:bCs/>
          <w:color w:val="54AF2E"/>
        </w:rPr>
      </w:pPr>
      <w:proofErr w:type="spellStart"/>
      <w:r>
        <w:rPr>
          <w:rFonts w:eastAsiaTheme="majorEastAsia" w:cstheme="majorBidi"/>
          <w:b/>
          <w:bCs/>
          <w:color w:val="54AF2E"/>
        </w:rPr>
        <w:t>Embouts</w:t>
      </w:r>
      <w:proofErr w:type="spellEnd"/>
    </w:p>
    <w:p w14:paraId="3A51FAB1" w14:textId="141EEB6F" w:rsidR="00DA2BC7" w:rsidRDefault="00301CF7" w:rsidP="00DA2BC7">
      <w:pPr>
        <w:pStyle w:val="Lijstalinea"/>
        <w:numPr>
          <w:ilvl w:val="0"/>
          <w:numId w:val="18"/>
        </w:numPr>
      </w:pPr>
      <w:proofErr w:type="spellStart"/>
      <w:r>
        <w:t>Plastique</w:t>
      </w:r>
      <w:proofErr w:type="spellEnd"/>
      <w:r w:rsidR="00DA2BC7">
        <w:tab/>
      </w:r>
      <w:r w:rsidR="00DA2BC7">
        <w:tab/>
        <w:t>ABS</w:t>
      </w:r>
      <w:r w:rsidR="00D37351">
        <w:t xml:space="preserve"> </w:t>
      </w:r>
      <w:r w:rsidR="00DA2BC7">
        <w:t>e</w:t>
      </w:r>
      <w:r>
        <w:t>t</w:t>
      </w:r>
      <w:r w:rsidR="00DA2BC7">
        <w:t xml:space="preserve"> P</w:t>
      </w:r>
      <w:r w:rsidR="00D37351">
        <w:t>P</w:t>
      </w:r>
    </w:p>
    <w:p w14:paraId="760B2639" w14:textId="13F97D7B" w:rsidR="00DA2BC7" w:rsidRPr="00301CF7" w:rsidRDefault="00301CF7" w:rsidP="00301CF7">
      <w:pPr>
        <w:pStyle w:val="Lijstalinea"/>
        <w:ind w:left="2136" w:firstLine="696"/>
        <w:rPr>
          <w:lang w:val="fr-FR"/>
        </w:rPr>
      </w:pPr>
      <w:r w:rsidRPr="00301CF7">
        <w:rPr>
          <w:lang w:val="fr-FR"/>
        </w:rPr>
        <w:t>Résistants aux chocs, aux intempéries et ne décolore pas</w:t>
      </w:r>
    </w:p>
    <w:p w14:paraId="24C65551" w14:textId="6EEFF053" w:rsidR="00DA2BC7" w:rsidRDefault="00301CF7" w:rsidP="00DA2BC7">
      <w:pPr>
        <w:pStyle w:val="Lijstalinea"/>
        <w:numPr>
          <w:ilvl w:val="0"/>
          <w:numId w:val="18"/>
        </w:numPr>
      </w:pPr>
      <w:proofErr w:type="spellStart"/>
      <w:r>
        <w:t>Finition</w:t>
      </w:r>
      <w:proofErr w:type="spellEnd"/>
    </w:p>
    <w:p w14:paraId="67C3BA99" w14:textId="6943A1A8" w:rsidR="00DA2BC7" w:rsidRPr="007D7104" w:rsidRDefault="00301CF7" w:rsidP="00DA2BC7">
      <w:pPr>
        <w:pStyle w:val="Lijstalinea"/>
        <w:numPr>
          <w:ilvl w:val="1"/>
          <w:numId w:val="18"/>
        </w:numPr>
        <w:rPr>
          <w:sz w:val="18"/>
          <w:szCs w:val="18"/>
          <w:lang w:val="fr-FR"/>
        </w:rPr>
      </w:pPr>
      <w:r w:rsidRPr="007D7104">
        <w:rPr>
          <w:lang w:val="fr-FR"/>
        </w:rPr>
        <w:t xml:space="preserve">Blanc / noir / gris / crème </w:t>
      </w:r>
      <w:r w:rsidR="007D7104" w:rsidRPr="007D7104">
        <w:rPr>
          <w:sz w:val="18"/>
          <w:szCs w:val="18"/>
          <w:lang w:val="fr-FR"/>
        </w:rPr>
        <w:t>(crème n'est pas possible avec le feuillure de vitrage 38)</w:t>
      </w:r>
    </w:p>
    <w:p w14:paraId="12964EAA" w14:textId="7073307B" w:rsidR="002D5A69" w:rsidRDefault="007D7104" w:rsidP="002D5A69">
      <w:pPr>
        <w:pStyle w:val="Kop2"/>
      </w:pPr>
      <w:proofErr w:type="spellStart"/>
      <w:r w:rsidRPr="007D7104">
        <w:t>Spécifications</w:t>
      </w:r>
      <w:proofErr w:type="spellEnd"/>
      <w:r w:rsidRPr="007D7104">
        <w:t xml:space="preserve"> </w:t>
      </w:r>
      <w:proofErr w:type="spellStart"/>
      <w:r w:rsidRPr="007D7104">
        <w:t>techniques</w:t>
      </w:r>
      <w:proofErr w:type="spellEnd"/>
    </w:p>
    <w:p w14:paraId="2B5483AF" w14:textId="2E4DB492" w:rsidR="00AD63FD" w:rsidRDefault="007D7104" w:rsidP="00853931">
      <w:pPr>
        <w:pStyle w:val="Kop3"/>
      </w:pPr>
      <w:proofErr w:type="spellStart"/>
      <w:r>
        <w:t>Valeur</w:t>
      </w:r>
      <w:proofErr w:type="spellEnd"/>
      <w:r>
        <w:t xml:space="preserve"> U</w:t>
      </w:r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700"/>
        <w:gridCol w:w="3681"/>
        <w:gridCol w:w="3681"/>
      </w:tblGrid>
      <w:tr w:rsidR="00CB5964" w:rsidRPr="00BB6B1C" w14:paraId="2C2CD4BC" w14:textId="77777777" w:rsidTr="006C3C6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  <w:vAlign w:val="center"/>
          </w:tcPr>
          <w:p w14:paraId="6B7D5E53" w14:textId="215DE048" w:rsidR="00690C54" w:rsidRPr="00582691" w:rsidRDefault="007D7104" w:rsidP="00CB5964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</w:tc>
        <w:tc>
          <w:tcPr>
            <w:tcW w:w="2031" w:type="pct"/>
            <w:vAlign w:val="center"/>
          </w:tcPr>
          <w:p w14:paraId="43988CFD" w14:textId="7A5B2B32" w:rsidR="00690C54" w:rsidRPr="007D7104" w:rsidRDefault="007D7104" w:rsidP="000A304A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7D7104">
              <w:rPr>
                <w:color w:val="54AF2E"/>
                <w:lang w:val="fr-FR"/>
              </w:rPr>
              <w:t>Valeur U</w:t>
            </w:r>
            <w:r w:rsidR="00690C54" w:rsidRPr="007D7104">
              <w:rPr>
                <w:color w:val="54AF2E"/>
                <w:lang w:val="fr-FR"/>
              </w:rPr>
              <w:br/>
            </w:r>
            <w:r w:rsidRPr="007D7104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e</w:t>
            </w:r>
            <w:r w:rsidR="00690C54" w:rsidRPr="007D7104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n W/m</w:t>
            </w:r>
            <w:r w:rsidR="00690C54" w:rsidRPr="007D7104">
              <w:rPr>
                <w:b w:val="0"/>
                <w:bCs w:val="0"/>
                <w:color w:val="54AF2E"/>
                <w:sz w:val="18"/>
                <w:szCs w:val="18"/>
                <w:vertAlign w:val="superscript"/>
                <w:lang w:val="fr-FR"/>
              </w:rPr>
              <w:t>2</w:t>
            </w:r>
            <w:r w:rsidR="00690C54" w:rsidRPr="007D7104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/K</w:t>
            </w:r>
            <w:r w:rsidR="00690C54" w:rsidRPr="007D7104">
              <w:rPr>
                <w:color w:val="54AF2E"/>
                <w:lang w:val="fr-FR"/>
              </w:rPr>
              <w:br/>
            </w:r>
            <w:r w:rsidRPr="007D7104">
              <w:rPr>
                <w:b w:val="0"/>
                <w:bCs w:val="0"/>
                <w:color w:val="54AF2E"/>
                <w:sz w:val="18"/>
                <w:szCs w:val="18"/>
                <w:lang w:val="fr-FR"/>
              </w:rPr>
              <w:t>position fermée</w:t>
            </w:r>
          </w:p>
        </w:tc>
        <w:tc>
          <w:tcPr>
            <w:tcW w:w="2031" w:type="pct"/>
            <w:vAlign w:val="center"/>
          </w:tcPr>
          <w:p w14:paraId="4E65A30C" w14:textId="33404C40" w:rsidR="00690C54" w:rsidRPr="007D7104" w:rsidRDefault="007D7104" w:rsidP="00690C5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54AF2E"/>
                <w:lang w:val="fr-FR"/>
              </w:rPr>
            </w:pPr>
            <w:r w:rsidRPr="007D7104">
              <w:rPr>
                <w:color w:val="54AF2E"/>
                <w:lang w:val="fr-FR"/>
              </w:rPr>
              <w:t>Facteur f temp. surf. intérieure</w:t>
            </w:r>
          </w:p>
        </w:tc>
      </w:tr>
      <w:tr w:rsidR="006C3C69" w14:paraId="5E6F08DC" w14:textId="77777777" w:rsidTr="006C3C6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8" w:type="pct"/>
          </w:tcPr>
          <w:p w14:paraId="103F84B9" w14:textId="760CBB47" w:rsidR="00CB5964" w:rsidRPr="00CB5964" w:rsidRDefault="00CB5964" w:rsidP="00CB5964">
            <w:pPr>
              <w:rPr>
                <w:b w:val="0"/>
                <w:bCs w:val="0"/>
              </w:rPr>
            </w:pPr>
            <w:proofErr w:type="spellStart"/>
            <w:r w:rsidRPr="00CB5964">
              <w:rPr>
                <w:b w:val="0"/>
                <w:bCs w:val="0"/>
              </w:rPr>
              <w:t>DucoSmart</w:t>
            </w:r>
            <w:proofErr w:type="spellEnd"/>
            <w:r w:rsidRPr="00CB5964">
              <w:rPr>
                <w:b w:val="0"/>
                <w:bCs w:val="0"/>
              </w:rPr>
              <w:t xml:space="preserve"> 60</w:t>
            </w:r>
          </w:p>
        </w:tc>
        <w:tc>
          <w:tcPr>
            <w:tcW w:w="2031" w:type="pct"/>
          </w:tcPr>
          <w:p w14:paraId="4FEC1A8C" w14:textId="0088112F" w:rsidR="00CB5964" w:rsidRPr="00BF751B" w:rsidRDefault="00CB5964" w:rsidP="00CB59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751B">
              <w:t>5,15</w:t>
            </w:r>
          </w:p>
        </w:tc>
        <w:tc>
          <w:tcPr>
            <w:tcW w:w="2031" w:type="pct"/>
          </w:tcPr>
          <w:p w14:paraId="56037A13" w14:textId="6E420871" w:rsidR="00CB5964" w:rsidRPr="00BF751B" w:rsidRDefault="00CB5964" w:rsidP="00CB5964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BF751B">
              <w:t>0,49</w:t>
            </w:r>
          </w:p>
        </w:tc>
      </w:tr>
    </w:tbl>
    <w:p w14:paraId="54B07AA3" w14:textId="607F79FC" w:rsidR="00690C54" w:rsidRPr="00B534CB" w:rsidRDefault="007D7104" w:rsidP="00FA1199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Selon</w:t>
      </w:r>
      <w:proofErr w:type="spellEnd"/>
      <w:r w:rsidR="00525C83" w:rsidRPr="00B534CB">
        <w:rPr>
          <w:sz w:val="18"/>
          <w:szCs w:val="18"/>
        </w:rPr>
        <w:t xml:space="preserve"> </w:t>
      </w:r>
      <w:r w:rsidR="00690C54" w:rsidRPr="00B534CB">
        <w:rPr>
          <w:sz w:val="18"/>
          <w:szCs w:val="18"/>
        </w:rPr>
        <w:t>N</w:t>
      </w:r>
      <w:r w:rsidR="007D0893">
        <w:rPr>
          <w:sz w:val="18"/>
          <w:szCs w:val="18"/>
        </w:rPr>
        <w:t>B</w:t>
      </w:r>
      <w:r w:rsidR="00690C54" w:rsidRPr="00B534CB">
        <w:rPr>
          <w:sz w:val="18"/>
          <w:szCs w:val="18"/>
        </w:rPr>
        <w:t>N EN</w:t>
      </w:r>
      <w:r w:rsidR="007D0893">
        <w:rPr>
          <w:sz w:val="18"/>
          <w:szCs w:val="18"/>
        </w:rPr>
        <w:t> </w:t>
      </w:r>
      <w:r w:rsidR="00690C54" w:rsidRPr="00B534CB">
        <w:rPr>
          <w:sz w:val="18"/>
          <w:szCs w:val="18"/>
        </w:rPr>
        <w:t>10077-2</w:t>
      </w:r>
    </w:p>
    <w:p w14:paraId="4F49B9CF" w14:textId="1C201E99" w:rsidR="002D5A69" w:rsidRDefault="007D7104" w:rsidP="00853931">
      <w:pPr>
        <w:pStyle w:val="Kop3"/>
      </w:pPr>
      <w:proofErr w:type="spellStart"/>
      <w:r>
        <w:t>Valeurs</w:t>
      </w:r>
      <w:proofErr w:type="spellEnd"/>
      <w:r>
        <w:t xml:space="preserve"> de </w:t>
      </w:r>
      <w:proofErr w:type="spellStart"/>
      <w:r>
        <w:t>ventilation</w:t>
      </w:r>
      <w:proofErr w:type="spellEnd"/>
    </w:p>
    <w:tbl>
      <w:tblPr>
        <w:tblStyle w:val="Onopgemaaktetabel1"/>
        <w:tblW w:w="5000" w:type="pct"/>
        <w:tblLook w:val="04A0" w:firstRow="1" w:lastRow="0" w:firstColumn="1" w:lastColumn="0" w:noHBand="0" w:noVBand="1"/>
      </w:tblPr>
      <w:tblGrid>
        <w:gridCol w:w="1703"/>
        <w:gridCol w:w="1839"/>
        <w:gridCol w:w="1840"/>
        <w:gridCol w:w="1840"/>
        <w:gridCol w:w="1840"/>
      </w:tblGrid>
      <w:tr w:rsidR="006C3C69" w14:paraId="0DE0213A" w14:textId="77777777" w:rsidTr="00516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  <w:vAlign w:val="center"/>
          </w:tcPr>
          <w:p w14:paraId="428178AC" w14:textId="4CA6E73F" w:rsidR="00CE4186" w:rsidRPr="00436EBA" w:rsidRDefault="007D7104" w:rsidP="009B795C">
            <w:pPr>
              <w:jc w:val="center"/>
              <w:rPr>
                <w:b w:val="0"/>
                <w:bCs w:val="0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</w:tc>
        <w:tc>
          <w:tcPr>
            <w:tcW w:w="1015" w:type="pct"/>
            <w:vAlign w:val="center"/>
          </w:tcPr>
          <w:p w14:paraId="7BFF3553" w14:textId="7FA66022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q</w:t>
            </w:r>
            <w:r w:rsidRPr="00525C83">
              <w:rPr>
                <w:color w:val="54AF2E"/>
                <w:vertAlign w:val="subscript"/>
              </w:rPr>
              <w:t>1</w:t>
            </w:r>
            <w:r w:rsidRPr="00582691">
              <w:rPr>
                <w:b w:val="0"/>
                <w:bCs w:val="0"/>
                <w:color w:val="54AF2E"/>
              </w:rPr>
              <w:t xml:space="preserve"> </w:t>
            </w:r>
            <w:r w:rsidR="007D7104">
              <w:rPr>
                <w:b w:val="0"/>
                <w:bCs w:val="0"/>
                <w:color w:val="54AF2E"/>
              </w:rPr>
              <w:t>à</w:t>
            </w:r>
            <w:r w:rsidRPr="00582691">
              <w:rPr>
                <w:b w:val="0"/>
                <w:bCs w:val="0"/>
                <w:color w:val="54AF2E"/>
              </w:rPr>
              <w:t xml:space="preserve"> </w:t>
            </w:r>
            <w:r w:rsidRPr="00582691">
              <w:rPr>
                <w:color w:val="54AF2E"/>
              </w:rPr>
              <w:t>2 Pa</w:t>
            </w:r>
            <w:r>
              <w:rPr>
                <w:color w:val="54AF2E"/>
              </w:rPr>
              <w:t>*</w:t>
            </w:r>
          </w:p>
          <w:p w14:paraId="08AD9F00" w14:textId="53931E0F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</w:t>
            </w:r>
            <w:r w:rsidR="007D7104">
              <w:rPr>
                <w:b w:val="0"/>
                <w:bCs w:val="0"/>
                <w:color w:val="54AF2E"/>
                <w:sz w:val="18"/>
                <w:szCs w:val="18"/>
              </w:rPr>
              <w:t>e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/h/m)</w:t>
            </w:r>
          </w:p>
        </w:tc>
        <w:tc>
          <w:tcPr>
            <w:tcW w:w="1015" w:type="pct"/>
            <w:vAlign w:val="center"/>
          </w:tcPr>
          <w:p w14:paraId="07B98192" w14:textId="0A598E8A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 w:rsidRPr="00582691">
              <w:rPr>
                <w:color w:val="54AF2E"/>
              </w:rPr>
              <w:t>q</w:t>
            </w:r>
            <w:r w:rsidRPr="00525C83">
              <w:rPr>
                <w:color w:val="54AF2E"/>
                <w:vertAlign w:val="subscript"/>
              </w:rPr>
              <w:t>1</w:t>
            </w:r>
            <w:r w:rsidRPr="00582691">
              <w:rPr>
                <w:b w:val="0"/>
                <w:bCs w:val="0"/>
                <w:color w:val="54AF2E"/>
              </w:rPr>
              <w:t xml:space="preserve"> </w:t>
            </w:r>
            <w:r w:rsidR="007D7104">
              <w:rPr>
                <w:b w:val="0"/>
                <w:bCs w:val="0"/>
                <w:color w:val="54AF2E"/>
              </w:rPr>
              <w:t>à</w:t>
            </w:r>
            <w:r w:rsidRPr="00582691">
              <w:rPr>
                <w:b w:val="0"/>
                <w:bCs w:val="0"/>
                <w:color w:val="54AF2E"/>
              </w:rPr>
              <w:t xml:space="preserve"> </w:t>
            </w:r>
            <w:r w:rsidRPr="00582691">
              <w:rPr>
                <w:color w:val="54AF2E"/>
              </w:rPr>
              <w:t>10 P</w:t>
            </w:r>
            <w:r w:rsidRPr="00477E3A">
              <w:rPr>
                <w:color w:val="54AF2E"/>
              </w:rPr>
              <w:t>a</w:t>
            </w:r>
            <w:r>
              <w:rPr>
                <w:color w:val="54AF2E"/>
              </w:rPr>
              <w:t>*</w:t>
            </w:r>
          </w:p>
          <w:p w14:paraId="72AC64D9" w14:textId="4A16A57C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</w:rPr>
            </w:pP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(</w:t>
            </w:r>
            <w:r w:rsidR="007D7104">
              <w:rPr>
                <w:b w:val="0"/>
                <w:bCs w:val="0"/>
                <w:color w:val="54AF2E"/>
                <w:sz w:val="18"/>
                <w:szCs w:val="18"/>
              </w:rPr>
              <w:t>e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n m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  <w:vertAlign w:val="superscript"/>
              </w:rPr>
              <w:t>3</w:t>
            </w:r>
            <w:r w:rsidRPr="00582691">
              <w:rPr>
                <w:b w:val="0"/>
                <w:bCs w:val="0"/>
                <w:color w:val="54AF2E"/>
                <w:sz w:val="18"/>
                <w:szCs w:val="18"/>
              </w:rPr>
              <w:t>/h/m)</w:t>
            </w:r>
          </w:p>
        </w:tc>
        <w:tc>
          <w:tcPr>
            <w:tcW w:w="1015" w:type="pct"/>
            <w:vAlign w:val="center"/>
          </w:tcPr>
          <w:p w14:paraId="5AA5DC7B" w14:textId="77777777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vertAlign w:val="subscript"/>
              </w:rPr>
            </w:pPr>
            <w:r w:rsidRPr="00582691">
              <w:rPr>
                <w:color w:val="54AF2E"/>
              </w:rPr>
              <w:t>L</w:t>
            </w:r>
            <w:r w:rsidRPr="00582691">
              <w:rPr>
                <w:color w:val="54AF2E"/>
                <w:vertAlign w:val="subscript"/>
              </w:rPr>
              <w:t>0</w:t>
            </w:r>
          </w:p>
          <w:p w14:paraId="28083A12" w14:textId="682C27EF" w:rsidR="00CE4186" w:rsidRPr="00582691" w:rsidRDefault="007D7104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b w:val="0"/>
                <w:bCs w:val="0"/>
                <w:color w:val="54AF2E"/>
              </w:rPr>
              <w:t>à</w:t>
            </w:r>
            <w:r w:rsidR="00CE4186" w:rsidRPr="00582691">
              <w:rPr>
                <w:b w:val="0"/>
                <w:bCs w:val="0"/>
                <w:color w:val="54AF2E"/>
              </w:rPr>
              <w:t xml:space="preserve"> </w:t>
            </w:r>
            <w:r w:rsidR="00CE4186" w:rsidRPr="00582691">
              <w:rPr>
                <w:color w:val="54AF2E"/>
              </w:rPr>
              <w:t>2 Pa</w:t>
            </w:r>
          </w:p>
        </w:tc>
        <w:tc>
          <w:tcPr>
            <w:tcW w:w="1015" w:type="pct"/>
            <w:vAlign w:val="center"/>
          </w:tcPr>
          <w:p w14:paraId="5EA880C8" w14:textId="77777777" w:rsidR="00CE4186" w:rsidRPr="00582691" w:rsidRDefault="00CE418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vertAlign w:val="subscript"/>
              </w:rPr>
            </w:pPr>
            <w:r w:rsidRPr="00582691">
              <w:rPr>
                <w:color w:val="54AF2E"/>
              </w:rPr>
              <w:t>L</w:t>
            </w:r>
            <w:r w:rsidRPr="00582691">
              <w:rPr>
                <w:color w:val="54AF2E"/>
                <w:vertAlign w:val="subscript"/>
              </w:rPr>
              <w:t>0</w:t>
            </w:r>
          </w:p>
          <w:p w14:paraId="016153FF" w14:textId="33B96248" w:rsidR="00CE4186" w:rsidRPr="00582691" w:rsidRDefault="007D7104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</w:rPr>
            </w:pPr>
            <w:r>
              <w:rPr>
                <w:b w:val="0"/>
                <w:bCs w:val="0"/>
                <w:color w:val="54AF2E"/>
              </w:rPr>
              <w:t>à</w:t>
            </w:r>
            <w:r w:rsidR="00CE4186" w:rsidRPr="00582691">
              <w:rPr>
                <w:b w:val="0"/>
                <w:bCs w:val="0"/>
                <w:color w:val="54AF2E"/>
              </w:rPr>
              <w:t xml:space="preserve"> </w:t>
            </w:r>
            <w:r w:rsidR="00CE4186" w:rsidRPr="00582691">
              <w:rPr>
                <w:color w:val="54AF2E"/>
              </w:rPr>
              <w:t>10 Pa</w:t>
            </w:r>
          </w:p>
        </w:tc>
      </w:tr>
      <w:tr w:rsidR="006C3C69" w14:paraId="2AE5A054" w14:textId="77777777" w:rsidTr="0051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40" w:type="pct"/>
          </w:tcPr>
          <w:p w14:paraId="6A675B67" w14:textId="6F3E4062" w:rsidR="00CE4186" w:rsidRPr="006C3C69" w:rsidRDefault="009B795C" w:rsidP="00F90A03">
            <w:pPr>
              <w:jc w:val="center"/>
              <w:rPr>
                <w:b w:val="0"/>
                <w:bCs w:val="0"/>
              </w:rPr>
            </w:pPr>
            <w:proofErr w:type="spellStart"/>
            <w:r w:rsidRPr="006C3C69">
              <w:rPr>
                <w:b w:val="0"/>
                <w:bCs w:val="0"/>
              </w:rPr>
              <w:t>DucoSmart</w:t>
            </w:r>
            <w:proofErr w:type="spellEnd"/>
            <w:r w:rsidRPr="006C3C69">
              <w:rPr>
                <w:b w:val="0"/>
                <w:bCs w:val="0"/>
              </w:rPr>
              <w:t xml:space="preserve"> 60</w:t>
            </w:r>
          </w:p>
        </w:tc>
        <w:tc>
          <w:tcPr>
            <w:tcW w:w="1015" w:type="pct"/>
          </w:tcPr>
          <w:p w14:paraId="1A2A5FA4" w14:textId="0FA835CA" w:rsidR="00CE4186" w:rsidRDefault="009B795C" w:rsidP="009B7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64,1</w:t>
            </w:r>
          </w:p>
        </w:tc>
        <w:tc>
          <w:tcPr>
            <w:tcW w:w="1015" w:type="pct"/>
          </w:tcPr>
          <w:p w14:paraId="66A3D0DF" w14:textId="226446F4" w:rsidR="00CE4186" w:rsidRDefault="009B795C" w:rsidP="009B7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141,6</w:t>
            </w:r>
          </w:p>
        </w:tc>
        <w:tc>
          <w:tcPr>
            <w:tcW w:w="1015" w:type="pct"/>
          </w:tcPr>
          <w:p w14:paraId="3590E0FD" w14:textId="0F670D61" w:rsidR="00CE4186" w:rsidRDefault="009B795C" w:rsidP="009B7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0,04</w:t>
            </w:r>
          </w:p>
        </w:tc>
        <w:tc>
          <w:tcPr>
            <w:tcW w:w="1015" w:type="pct"/>
          </w:tcPr>
          <w:p w14:paraId="12142BEB" w14:textId="3896BCAC" w:rsidR="00CE4186" w:rsidRDefault="009B795C" w:rsidP="009B795C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0,04</w:t>
            </w:r>
          </w:p>
        </w:tc>
      </w:tr>
    </w:tbl>
    <w:p w14:paraId="6640E257" w14:textId="756C4BB3" w:rsidR="0092567B" w:rsidRDefault="0092567B" w:rsidP="0092567B">
      <w:pPr>
        <w:jc w:val="right"/>
        <w:rPr>
          <w:sz w:val="18"/>
          <w:szCs w:val="18"/>
        </w:rPr>
      </w:pPr>
      <w:r>
        <w:rPr>
          <w:sz w:val="18"/>
          <w:szCs w:val="18"/>
        </w:rPr>
        <w:t>*</w:t>
      </w:r>
      <w:proofErr w:type="spellStart"/>
      <w:r w:rsidR="007D7104">
        <w:rPr>
          <w:sz w:val="18"/>
          <w:szCs w:val="18"/>
        </w:rPr>
        <w:t>Selon</w:t>
      </w:r>
      <w:proofErr w:type="spellEnd"/>
      <w:r w:rsidRPr="00582691">
        <w:rPr>
          <w:sz w:val="18"/>
          <w:szCs w:val="18"/>
        </w:rPr>
        <w:t xml:space="preserve"> </w:t>
      </w:r>
      <w:r>
        <w:rPr>
          <w:sz w:val="18"/>
          <w:szCs w:val="18"/>
        </w:rPr>
        <w:t>NBN EN 13141</w:t>
      </w:r>
    </w:p>
    <w:p w14:paraId="4FCD7733" w14:textId="132F1DD1" w:rsidR="00853931" w:rsidRDefault="000A47C4" w:rsidP="00582691">
      <w:pPr>
        <w:pStyle w:val="Kop3"/>
      </w:pPr>
      <w:proofErr w:type="spellStart"/>
      <w:r>
        <w:t>Valeurs</w:t>
      </w:r>
      <w:proofErr w:type="spellEnd"/>
      <w:r>
        <w:t xml:space="preserve"> </w:t>
      </w:r>
      <w:proofErr w:type="spellStart"/>
      <w:r>
        <w:t>acoustiques</w:t>
      </w:r>
      <w:proofErr w:type="spellEnd"/>
    </w:p>
    <w:tbl>
      <w:tblPr>
        <w:tblStyle w:val="Onopgemaaktetabel1"/>
        <w:tblW w:w="5003" w:type="pct"/>
        <w:tblLook w:val="04A0" w:firstRow="1" w:lastRow="0" w:firstColumn="1" w:lastColumn="0" w:noHBand="0" w:noVBand="1"/>
      </w:tblPr>
      <w:tblGrid>
        <w:gridCol w:w="1703"/>
        <w:gridCol w:w="3681"/>
        <w:gridCol w:w="3683"/>
      </w:tblGrid>
      <w:tr w:rsidR="00516549" w:rsidRPr="0082417E" w14:paraId="755F4F5D" w14:textId="77777777" w:rsidTr="0051654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vMerge w:val="restart"/>
            <w:vAlign w:val="center"/>
          </w:tcPr>
          <w:p w14:paraId="3C527F35" w14:textId="01471895" w:rsidR="00A623D6" w:rsidRPr="00436EBA" w:rsidRDefault="007D7104" w:rsidP="0026500D">
            <w:pPr>
              <w:jc w:val="center"/>
              <w:rPr>
                <w:b w:val="0"/>
                <w:bCs w:val="0"/>
                <w:color w:val="54AF2E"/>
              </w:rPr>
            </w:pPr>
            <w:proofErr w:type="spellStart"/>
            <w:r>
              <w:rPr>
                <w:color w:val="54AF2E"/>
              </w:rPr>
              <w:t>Modèle</w:t>
            </w:r>
            <w:proofErr w:type="spellEnd"/>
          </w:p>
        </w:tc>
        <w:tc>
          <w:tcPr>
            <w:tcW w:w="4061" w:type="pct"/>
            <w:gridSpan w:val="2"/>
          </w:tcPr>
          <w:p w14:paraId="43E6DF42" w14:textId="77777777" w:rsidR="00A623D6" w:rsidRPr="00582691" w:rsidRDefault="00A623D6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lang w:val="de-DE"/>
              </w:rPr>
            </w:pPr>
            <w:proofErr w:type="spellStart"/>
            <w:r w:rsidRPr="00582691">
              <w:rPr>
                <w:color w:val="54AF2E"/>
                <w:lang w:val="de-DE"/>
              </w:rPr>
              <w:t>D</w:t>
            </w:r>
            <w:r w:rsidRPr="00582691">
              <w:rPr>
                <w:color w:val="54AF2E"/>
                <w:vertAlign w:val="subscript"/>
                <w:lang w:val="de-DE"/>
              </w:rPr>
              <w:t>n,e,</w:t>
            </w:r>
            <w:r w:rsidRPr="00582691">
              <w:rPr>
                <w:color w:val="54AF2E"/>
                <w:lang w:val="de-DE"/>
              </w:rPr>
              <w:t>W</w:t>
            </w:r>
            <w:proofErr w:type="spellEnd"/>
            <w:r w:rsidRPr="00582691">
              <w:rPr>
                <w:color w:val="54AF2E"/>
                <w:lang w:val="de-DE"/>
              </w:rPr>
              <w:t xml:space="preserve"> (</w:t>
            </w:r>
            <w:proofErr w:type="spellStart"/>
            <w:r w:rsidRPr="00582691">
              <w:rPr>
                <w:color w:val="54AF2E"/>
                <w:lang w:val="de-DE"/>
              </w:rPr>
              <w:t>C;Ctr</w:t>
            </w:r>
            <w:proofErr w:type="spellEnd"/>
            <w:r w:rsidRPr="00582691">
              <w:rPr>
                <w:color w:val="54AF2E"/>
                <w:lang w:val="de-DE"/>
              </w:rPr>
              <w:t>)</w:t>
            </w:r>
          </w:p>
          <w:p w14:paraId="0B0FBA00" w14:textId="7ED17BFE" w:rsidR="00A623D6" w:rsidRPr="00582691" w:rsidRDefault="000A47C4" w:rsidP="00F90A0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</w:pPr>
            <w:r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e</w:t>
            </w:r>
            <w:r w:rsidR="00A623D6" w:rsidRPr="00582691">
              <w:rPr>
                <w:b w:val="0"/>
                <w:bCs w:val="0"/>
                <w:color w:val="54AF2E"/>
                <w:sz w:val="18"/>
                <w:szCs w:val="18"/>
                <w:lang w:val="de-DE"/>
              </w:rPr>
              <w:t>n dB</w:t>
            </w:r>
          </w:p>
        </w:tc>
      </w:tr>
      <w:tr w:rsidR="00516549" w:rsidRPr="00582691" w14:paraId="6BCBFDC9" w14:textId="77777777" w:rsidTr="0051654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  <w:vMerge/>
            <w:vAlign w:val="center"/>
          </w:tcPr>
          <w:p w14:paraId="647499EB" w14:textId="77777777" w:rsidR="00A623D6" w:rsidRPr="00582691" w:rsidRDefault="00A623D6" w:rsidP="00F90A03">
            <w:pPr>
              <w:pStyle w:val="Keuze"/>
              <w:jc w:val="center"/>
              <w:rPr>
                <w:b w:val="0"/>
                <w:bCs w:val="0"/>
                <w:color w:val="54AF2E"/>
                <w:lang w:val="de-DE"/>
              </w:rPr>
            </w:pPr>
          </w:p>
        </w:tc>
        <w:tc>
          <w:tcPr>
            <w:tcW w:w="2030" w:type="pct"/>
          </w:tcPr>
          <w:p w14:paraId="6841C561" w14:textId="1BE70636" w:rsidR="00A623D6" w:rsidRPr="00582691" w:rsidRDefault="009B275D" w:rsidP="00F90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</w:t>
            </w:r>
            <w:r w:rsidR="000A47C4">
              <w:rPr>
                <w:b/>
                <w:bCs/>
                <w:lang w:val="de-DE"/>
              </w:rPr>
              <w:t>osition OUVERTE</w:t>
            </w:r>
          </w:p>
        </w:tc>
        <w:tc>
          <w:tcPr>
            <w:tcW w:w="2030" w:type="pct"/>
          </w:tcPr>
          <w:p w14:paraId="3E3E017D" w14:textId="53D271BE" w:rsidR="00A623D6" w:rsidRPr="00582691" w:rsidRDefault="000A47C4" w:rsidP="00F90A03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lang w:val="de-DE"/>
              </w:rPr>
            </w:pPr>
            <w:r>
              <w:rPr>
                <w:b/>
                <w:bCs/>
                <w:lang w:val="de-DE"/>
              </w:rPr>
              <w:t>Position FERMÉ</w:t>
            </w:r>
            <w:r w:rsidR="009B275D">
              <w:rPr>
                <w:b/>
                <w:bCs/>
                <w:lang w:val="de-DE"/>
              </w:rPr>
              <w:t>E</w:t>
            </w:r>
          </w:p>
        </w:tc>
      </w:tr>
      <w:tr w:rsidR="0026500D" w14:paraId="17E26C9F" w14:textId="77777777" w:rsidTr="00516549">
        <w:trPr>
          <w:trHeight w:val="28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" w:type="pct"/>
          </w:tcPr>
          <w:p w14:paraId="40ACA17C" w14:textId="26CC0F4C" w:rsidR="0026500D" w:rsidRPr="006C3C69" w:rsidRDefault="0026500D" w:rsidP="0026500D">
            <w:pPr>
              <w:pStyle w:val="Keuze"/>
              <w:jc w:val="center"/>
              <w:rPr>
                <w:i w:val="0"/>
                <w:iCs/>
                <w:color w:val="auto"/>
              </w:rPr>
            </w:pPr>
            <w:proofErr w:type="spellStart"/>
            <w:r w:rsidRPr="006C3C69">
              <w:rPr>
                <w:b w:val="0"/>
                <w:bCs w:val="0"/>
                <w:i w:val="0"/>
                <w:iCs/>
                <w:color w:val="auto"/>
              </w:rPr>
              <w:t>DucoSmart</w:t>
            </w:r>
            <w:proofErr w:type="spellEnd"/>
            <w:r w:rsidRPr="006C3C69">
              <w:rPr>
                <w:b w:val="0"/>
                <w:bCs w:val="0"/>
                <w:i w:val="0"/>
                <w:iCs/>
                <w:color w:val="auto"/>
              </w:rPr>
              <w:t xml:space="preserve"> 60</w:t>
            </w:r>
          </w:p>
        </w:tc>
        <w:tc>
          <w:tcPr>
            <w:tcW w:w="2030" w:type="pct"/>
            <w:vAlign w:val="center"/>
          </w:tcPr>
          <w:p w14:paraId="210A8363" w14:textId="1582E96C" w:rsidR="0026500D" w:rsidRDefault="0026500D" w:rsidP="005165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30 (-1;-1)</w:t>
            </w:r>
          </w:p>
        </w:tc>
        <w:tc>
          <w:tcPr>
            <w:tcW w:w="2030" w:type="pct"/>
            <w:vAlign w:val="center"/>
          </w:tcPr>
          <w:p w14:paraId="3965F7DB" w14:textId="5570351F" w:rsidR="0026500D" w:rsidRDefault="0026500D" w:rsidP="0051654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45 (-1;-1)</w:t>
            </w:r>
          </w:p>
        </w:tc>
      </w:tr>
    </w:tbl>
    <w:p w14:paraId="38DE9A48" w14:textId="198D5ED2" w:rsidR="00FB4785" w:rsidRDefault="009B275D" w:rsidP="00041398">
      <w:pPr>
        <w:jc w:val="right"/>
        <w:rPr>
          <w:sz w:val="18"/>
          <w:szCs w:val="18"/>
        </w:rPr>
      </w:pPr>
      <w:proofErr w:type="spellStart"/>
      <w:r>
        <w:rPr>
          <w:sz w:val="18"/>
          <w:szCs w:val="18"/>
        </w:rPr>
        <w:t>Selon</w:t>
      </w:r>
      <w:proofErr w:type="spellEnd"/>
      <w:r w:rsidR="00041398" w:rsidRPr="00582691">
        <w:rPr>
          <w:sz w:val="18"/>
          <w:szCs w:val="18"/>
        </w:rPr>
        <w:t xml:space="preserve"> EN ISO 717</w:t>
      </w:r>
      <w:r w:rsidR="00FB4785">
        <w:rPr>
          <w:sz w:val="18"/>
          <w:szCs w:val="18"/>
        </w:rPr>
        <w:br w:type="page"/>
      </w:r>
    </w:p>
    <w:tbl>
      <w:tblPr>
        <w:tblStyle w:val="Onopgemaaktetabel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  <w:gridCol w:w="4531"/>
      </w:tblGrid>
      <w:tr w:rsidR="00650823" w14:paraId="559534CC" w14:textId="77777777" w:rsidTr="00EB591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6C6967B" w14:textId="594E62A0" w:rsidR="00650823" w:rsidRPr="009B275D" w:rsidRDefault="009B275D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9B275D">
              <w:rPr>
                <w:b w:val="0"/>
                <w:bCs w:val="0"/>
                <w:lang w:val="fr-FR"/>
              </w:rPr>
              <w:lastRenderedPageBreak/>
              <w:t>Réglable en fonction de la différence de pression</w:t>
            </w:r>
          </w:p>
        </w:tc>
        <w:tc>
          <w:tcPr>
            <w:tcW w:w="4531" w:type="dxa"/>
          </w:tcPr>
          <w:p w14:paraId="6B87D8CE" w14:textId="3C694F52" w:rsidR="00650823" w:rsidRPr="002667D3" w:rsidRDefault="009D2E96" w:rsidP="00EB591A">
            <w:pPr>
              <w:spacing w:before="60" w:after="6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P0</w:t>
            </w:r>
          </w:p>
        </w:tc>
      </w:tr>
      <w:tr w:rsidR="002131D6" w14:paraId="1F80C7B1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C69A4FE" w14:textId="471771A4" w:rsidR="002131D6" w:rsidRPr="00A206BA" w:rsidRDefault="009B275D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A206BA">
              <w:rPr>
                <w:b w:val="0"/>
                <w:bCs w:val="0"/>
                <w:lang w:val="fr-FR"/>
              </w:rPr>
              <w:t>Débit de fuite</w:t>
            </w:r>
            <w:r w:rsidR="002131D6" w:rsidRPr="00A206BA">
              <w:rPr>
                <w:b w:val="0"/>
                <w:bCs w:val="0"/>
                <w:lang w:val="fr-FR"/>
              </w:rPr>
              <w:t xml:space="preserve"> </w:t>
            </w:r>
            <w:r w:rsidR="002667D3" w:rsidRPr="00A206BA">
              <w:rPr>
                <w:b w:val="0"/>
                <w:bCs w:val="0"/>
                <w:lang w:val="fr-FR"/>
              </w:rPr>
              <w:t>50 Pa (</w:t>
            </w:r>
            <w:r w:rsidRPr="00A206BA">
              <w:rPr>
                <w:b w:val="0"/>
                <w:bCs w:val="0"/>
                <w:lang w:val="fr-FR"/>
              </w:rPr>
              <w:t>en position fermée</w:t>
            </w:r>
            <w:r w:rsidR="002667D3" w:rsidRPr="00A206BA">
              <w:rPr>
                <w:b w:val="0"/>
                <w:bCs w:val="0"/>
                <w:lang w:val="fr-FR"/>
              </w:rPr>
              <w:t>)</w:t>
            </w:r>
          </w:p>
        </w:tc>
        <w:tc>
          <w:tcPr>
            <w:tcW w:w="4531" w:type="dxa"/>
          </w:tcPr>
          <w:p w14:paraId="4BEB5DF8" w14:textId="3FA99543" w:rsidR="002131D6" w:rsidRPr="00CB5D31" w:rsidRDefault="002667D3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CB5D31">
              <w:t>0,5 m</w:t>
            </w:r>
            <w:r w:rsidRPr="00CB5D31">
              <w:rPr>
                <w:vertAlign w:val="superscript"/>
              </w:rPr>
              <w:t>3</w:t>
            </w:r>
            <w:r w:rsidRPr="00CB5D31">
              <w:t>/h/m</w:t>
            </w:r>
          </w:p>
        </w:tc>
      </w:tr>
      <w:tr w:rsidR="003004D4" w14:paraId="46EDA034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4174262" w14:textId="3FFC2CD4" w:rsidR="003004D4" w:rsidRPr="00A206BA" w:rsidRDefault="00A206BA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A206BA">
              <w:rPr>
                <w:b w:val="0"/>
                <w:bCs w:val="0"/>
                <w:lang w:val="fr-FR"/>
              </w:rPr>
              <w:t>Étanchéité à l'eau (en position fermée)</w:t>
            </w:r>
          </w:p>
        </w:tc>
        <w:tc>
          <w:tcPr>
            <w:tcW w:w="4531" w:type="dxa"/>
          </w:tcPr>
          <w:p w14:paraId="2B5A6BFD" w14:textId="5C2D07CD" w:rsidR="003004D4" w:rsidRPr="002667D3" w:rsidRDefault="00F7147D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2667D3">
              <w:t>650</w:t>
            </w:r>
            <w:r w:rsidR="00EB591A" w:rsidRPr="002667D3">
              <w:t> Pa</w:t>
            </w:r>
          </w:p>
        </w:tc>
      </w:tr>
      <w:tr w:rsidR="003004D4" w14:paraId="1414C276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527B5D2" w14:textId="24B22820" w:rsidR="003004D4" w:rsidRPr="00A206BA" w:rsidRDefault="00A206BA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A206BA">
              <w:rPr>
                <w:b w:val="0"/>
                <w:bCs w:val="0"/>
                <w:lang w:val="fr-FR"/>
              </w:rPr>
              <w:t>Étanchéité à l'air (en position fermée)</w:t>
            </w:r>
          </w:p>
        </w:tc>
        <w:tc>
          <w:tcPr>
            <w:tcW w:w="4531" w:type="dxa"/>
          </w:tcPr>
          <w:p w14:paraId="7F770556" w14:textId="3F45B805" w:rsidR="003004D4" w:rsidRPr="00EB591A" w:rsidRDefault="00F7147D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650</w:t>
            </w:r>
            <w:r w:rsidR="00EB591A" w:rsidRPr="00EB591A">
              <w:t> Pa</w:t>
            </w:r>
          </w:p>
        </w:tc>
      </w:tr>
      <w:tr w:rsidR="003004D4" w14:paraId="3ECF3BAD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7B74D30C" w14:textId="5B526801" w:rsidR="003004D4" w:rsidRPr="00EB591A" w:rsidRDefault="00A206BA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A206BA">
              <w:rPr>
                <w:b w:val="0"/>
                <w:bCs w:val="0"/>
              </w:rPr>
              <w:t>Déduction</w:t>
            </w:r>
            <w:proofErr w:type="spellEnd"/>
            <w:r w:rsidRPr="00A206BA">
              <w:rPr>
                <w:b w:val="0"/>
                <w:bCs w:val="0"/>
              </w:rPr>
              <w:t xml:space="preserve"> </w:t>
            </w:r>
            <w:proofErr w:type="spellStart"/>
            <w:r w:rsidRPr="00A206BA">
              <w:rPr>
                <w:b w:val="0"/>
                <w:bCs w:val="0"/>
              </w:rPr>
              <w:t>hauteur</w:t>
            </w:r>
            <w:proofErr w:type="spellEnd"/>
            <w:r w:rsidRPr="00A206BA">
              <w:rPr>
                <w:b w:val="0"/>
                <w:bCs w:val="0"/>
              </w:rPr>
              <w:t xml:space="preserve"> de vitrage</w:t>
            </w:r>
          </w:p>
        </w:tc>
        <w:tc>
          <w:tcPr>
            <w:tcW w:w="4531" w:type="dxa"/>
          </w:tcPr>
          <w:p w14:paraId="4BD17DAD" w14:textId="212A2332" w:rsidR="003004D4" w:rsidRPr="00EB591A" w:rsidRDefault="00F7147D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60</w:t>
            </w:r>
            <w:r w:rsidR="00EB591A" w:rsidRPr="00EB591A">
              <w:t> mm</w:t>
            </w:r>
          </w:p>
        </w:tc>
      </w:tr>
      <w:tr w:rsidR="003004D4" w14:paraId="1835C926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630A86D" w14:textId="37E0A2E9" w:rsidR="003004D4" w:rsidRPr="00EB591A" w:rsidRDefault="00A206BA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A206BA">
              <w:rPr>
                <w:b w:val="0"/>
                <w:bCs w:val="0"/>
              </w:rPr>
              <w:t>Hauteur</w:t>
            </w:r>
            <w:proofErr w:type="spellEnd"/>
            <w:r w:rsidRPr="00A206BA">
              <w:rPr>
                <w:b w:val="0"/>
                <w:bCs w:val="0"/>
              </w:rPr>
              <w:t xml:space="preserve"> totale de </w:t>
            </w:r>
            <w:proofErr w:type="spellStart"/>
            <w:r w:rsidRPr="00A206BA">
              <w:rPr>
                <w:b w:val="0"/>
                <w:bCs w:val="0"/>
              </w:rPr>
              <w:t>l'aérateur</w:t>
            </w:r>
            <w:proofErr w:type="spellEnd"/>
          </w:p>
        </w:tc>
        <w:tc>
          <w:tcPr>
            <w:tcW w:w="4531" w:type="dxa"/>
          </w:tcPr>
          <w:p w14:paraId="03BA2BFA" w14:textId="7D31FBA1" w:rsidR="003004D4" w:rsidRPr="00EB591A" w:rsidRDefault="00F7147D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75</w:t>
            </w:r>
            <w:r w:rsidR="00EB591A" w:rsidRPr="00EB591A">
              <w:t> mm</w:t>
            </w:r>
          </w:p>
        </w:tc>
      </w:tr>
      <w:tr w:rsidR="003004D4" w14:paraId="4788E9AE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2727A8A" w14:textId="4275095D" w:rsidR="003004D4" w:rsidRPr="00933150" w:rsidRDefault="00A206BA" w:rsidP="00EB591A">
            <w:pPr>
              <w:spacing w:before="60" w:after="60"/>
              <w:rPr>
                <w:b w:val="0"/>
                <w:bCs w:val="0"/>
              </w:rPr>
            </w:pPr>
            <w:r w:rsidRPr="00A206BA">
              <w:rPr>
                <w:b w:val="0"/>
                <w:bCs w:val="0"/>
              </w:rPr>
              <w:t xml:space="preserve">Ouverture </w:t>
            </w:r>
            <w:proofErr w:type="spellStart"/>
            <w:r w:rsidRPr="00A206BA">
              <w:rPr>
                <w:b w:val="0"/>
                <w:bCs w:val="0"/>
              </w:rPr>
              <w:t>géométrique</w:t>
            </w:r>
            <w:proofErr w:type="spellEnd"/>
          </w:p>
        </w:tc>
        <w:tc>
          <w:tcPr>
            <w:tcW w:w="4531" w:type="dxa"/>
          </w:tcPr>
          <w:p w14:paraId="5CD3E1C3" w14:textId="28AE856E" w:rsidR="003004D4" w:rsidRPr="00EB591A" w:rsidRDefault="00933150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0,015</w:t>
            </w:r>
            <w:r w:rsidR="00EB591A" w:rsidRPr="00EB591A">
              <w:t> m</w:t>
            </w:r>
            <w:r w:rsidR="00EB591A" w:rsidRPr="00EB591A">
              <w:rPr>
                <w:vertAlign w:val="superscript"/>
              </w:rPr>
              <w:t>2</w:t>
            </w:r>
            <w:r w:rsidR="00EB591A">
              <w:t>/m</w:t>
            </w:r>
          </w:p>
        </w:tc>
      </w:tr>
      <w:tr w:rsidR="00EB591A" w:rsidRPr="00BB6B1C" w14:paraId="0868B1C7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6A798B01" w14:textId="2D0DA337" w:rsidR="00EB591A" w:rsidRDefault="00A206BA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A206BA">
              <w:rPr>
                <w:b w:val="0"/>
                <w:bCs w:val="0"/>
              </w:rPr>
              <w:t>Opération</w:t>
            </w:r>
            <w:proofErr w:type="spellEnd"/>
          </w:p>
        </w:tc>
        <w:tc>
          <w:tcPr>
            <w:tcW w:w="4531" w:type="dxa"/>
          </w:tcPr>
          <w:p w14:paraId="53D69A8D" w14:textId="77777777" w:rsidR="00EB591A" w:rsidRDefault="00EB591A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…</w:t>
            </w:r>
          </w:p>
          <w:p w14:paraId="232061AB" w14:textId="1B1FD27F" w:rsidR="00F31884" w:rsidRDefault="00A206BA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En continu </w:t>
            </w:r>
            <w:proofErr w:type="spellStart"/>
            <w:r>
              <w:t>avec</w:t>
            </w:r>
            <w:proofErr w:type="spellEnd"/>
          </w:p>
          <w:p w14:paraId="0B2787FB" w14:textId="3A427147" w:rsidR="00C32EFF" w:rsidRDefault="00A206BA" w:rsidP="00F31884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manette</w:t>
            </w:r>
            <w:proofErr w:type="spellEnd"/>
          </w:p>
          <w:p w14:paraId="6F983B97" w14:textId="312A16FB" w:rsidR="00F31884" w:rsidRDefault="00A206BA" w:rsidP="00F31884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corde</w:t>
            </w:r>
            <w:proofErr w:type="spellEnd"/>
          </w:p>
          <w:p w14:paraId="2B58CACC" w14:textId="74EAB8C0" w:rsidR="00C32EFF" w:rsidRPr="00A206BA" w:rsidRDefault="00A206BA" w:rsidP="00F31884">
            <w:pPr>
              <w:pStyle w:val="Lijstalinea"/>
              <w:numPr>
                <w:ilvl w:val="0"/>
                <w:numId w:val="18"/>
              </w:num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A206BA">
              <w:rPr>
                <w:lang w:val="fr-FR"/>
              </w:rPr>
              <w:t>tringle (avec guide de tringle vertical)</w:t>
            </w:r>
          </w:p>
        </w:tc>
      </w:tr>
      <w:tr w:rsidR="00EB591A" w:rsidRPr="00BB6B1C" w14:paraId="7598CE25" w14:textId="77777777" w:rsidTr="00EB591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378E594" w14:textId="23FAAC59" w:rsidR="00EB591A" w:rsidRDefault="00A206BA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A206BA">
              <w:rPr>
                <w:b w:val="0"/>
                <w:bCs w:val="0"/>
              </w:rPr>
              <w:t>Longueur</w:t>
            </w:r>
            <w:proofErr w:type="spellEnd"/>
            <w:r w:rsidRPr="00A206BA">
              <w:rPr>
                <w:b w:val="0"/>
                <w:bCs w:val="0"/>
              </w:rPr>
              <w:t xml:space="preserve"> de </w:t>
            </w:r>
            <w:proofErr w:type="spellStart"/>
            <w:r w:rsidRPr="00A206BA">
              <w:rPr>
                <w:b w:val="0"/>
                <w:bCs w:val="0"/>
              </w:rPr>
              <w:t>l’aérateur</w:t>
            </w:r>
            <w:proofErr w:type="spellEnd"/>
          </w:p>
        </w:tc>
        <w:tc>
          <w:tcPr>
            <w:tcW w:w="4531" w:type="dxa"/>
          </w:tcPr>
          <w:p w14:paraId="400C20C7" w14:textId="77777777" w:rsidR="00EB591A" w:rsidRPr="000B6AD4" w:rsidRDefault="00EB591A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0B6AD4">
              <w:rPr>
                <w:lang w:val="fr-FR"/>
              </w:rPr>
              <w:t>… mm</w:t>
            </w:r>
          </w:p>
          <w:p w14:paraId="6C64E457" w14:textId="5AABC1DB" w:rsidR="00EB591A" w:rsidRPr="000B6AD4" w:rsidRDefault="00A206BA" w:rsidP="00EB591A">
            <w:pPr>
              <w:spacing w:before="60" w:after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0B6AD4">
              <w:rPr>
                <w:lang w:val="fr-FR"/>
              </w:rPr>
              <w:t>Maximum</w:t>
            </w:r>
            <w:r w:rsidR="00EB591A" w:rsidRPr="000B6AD4">
              <w:rPr>
                <w:lang w:val="fr-FR"/>
              </w:rPr>
              <w:t xml:space="preserve"> </w:t>
            </w:r>
            <w:r w:rsidR="00C32EFF" w:rsidRPr="000B6AD4">
              <w:rPr>
                <w:lang w:val="fr-FR"/>
              </w:rPr>
              <w:t>2500</w:t>
            </w:r>
            <w:r w:rsidR="00EB591A" w:rsidRPr="000B6AD4">
              <w:rPr>
                <w:lang w:val="fr-FR"/>
              </w:rPr>
              <w:t xml:space="preserve"> mm </w:t>
            </w:r>
            <w:r w:rsidRPr="000B6AD4">
              <w:rPr>
                <w:lang w:val="fr-FR"/>
              </w:rPr>
              <w:t>sous</w:t>
            </w:r>
            <w:r w:rsidR="00EB591A" w:rsidRPr="000B6AD4">
              <w:rPr>
                <w:lang w:val="fr-FR"/>
              </w:rPr>
              <w:t xml:space="preserve"> garantie.</w:t>
            </w:r>
          </w:p>
        </w:tc>
      </w:tr>
      <w:tr w:rsidR="00EB591A" w14:paraId="405281EB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02295B0E" w14:textId="390E680C" w:rsidR="00EB591A" w:rsidRPr="00135DA1" w:rsidRDefault="00135DA1" w:rsidP="00EB591A">
            <w:pPr>
              <w:spacing w:before="60" w:after="60"/>
              <w:rPr>
                <w:b w:val="0"/>
                <w:bCs w:val="0"/>
                <w:lang w:val="fr-FR"/>
              </w:rPr>
            </w:pPr>
            <w:r w:rsidRPr="00135DA1">
              <w:rPr>
                <w:b w:val="0"/>
                <w:bCs w:val="0"/>
                <w:lang w:val="fr-FR"/>
              </w:rPr>
              <w:t>Scission à partir de la longueur de clapet</w:t>
            </w:r>
          </w:p>
        </w:tc>
        <w:tc>
          <w:tcPr>
            <w:tcW w:w="4531" w:type="dxa"/>
          </w:tcPr>
          <w:p w14:paraId="0796D413" w14:textId="55958864" w:rsidR="00EB591A" w:rsidRDefault="00C32EFF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1500</w:t>
            </w:r>
            <w:r w:rsidR="00EB591A" w:rsidRPr="00EB591A">
              <w:t> mm</w:t>
            </w:r>
          </w:p>
        </w:tc>
      </w:tr>
      <w:tr w:rsidR="0079601C" w:rsidRPr="00BB6B1C" w14:paraId="58A7799B" w14:textId="77777777" w:rsidTr="0027274B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384EFADD" w14:textId="269C9477" w:rsidR="0079601C" w:rsidRDefault="00135DA1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135DA1">
              <w:rPr>
                <w:b w:val="0"/>
                <w:bCs w:val="0"/>
              </w:rPr>
              <w:t>Finition</w:t>
            </w:r>
            <w:proofErr w:type="spellEnd"/>
          </w:p>
        </w:tc>
        <w:tc>
          <w:tcPr>
            <w:tcW w:w="4531" w:type="dxa"/>
            <w:vAlign w:val="center"/>
          </w:tcPr>
          <w:p w14:paraId="48FACD6C" w14:textId="49DE23EC" w:rsidR="0079601C" w:rsidRPr="00135DA1" w:rsidRDefault="00135DA1" w:rsidP="0027274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135DA1">
              <w:rPr>
                <w:lang w:val="fr-FR"/>
              </w:rPr>
              <w:t>Parcloses, mastic, ruban et caoutchouc de vitrage</w:t>
            </w:r>
          </w:p>
        </w:tc>
      </w:tr>
      <w:tr w:rsidR="00EB591A" w:rsidRPr="00BB6B1C" w14:paraId="140B3710" w14:textId="77777777" w:rsidTr="00EB591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531" w:type="dxa"/>
          </w:tcPr>
          <w:p w14:paraId="2BF11331" w14:textId="1991BC01" w:rsidR="00EB591A" w:rsidRDefault="002E0787" w:rsidP="00EB591A">
            <w:pPr>
              <w:spacing w:before="60" w:after="60"/>
              <w:rPr>
                <w:b w:val="0"/>
                <w:bCs w:val="0"/>
              </w:rPr>
            </w:pPr>
            <w:proofErr w:type="spellStart"/>
            <w:r w:rsidRPr="002E0787">
              <w:rPr>
                <w:b w:val="0"/>
                <w:bCs w:val="0"/>
              </w:rPr>
              <w:t>Moustiquaire</w:t>
            </w:r>
            <w:proofErr w:type="spellEnd"/>
          </w:p>
        </w:tc>
        <w:tc>
          <w:tcPr>
            <w:tcW w:w="4531" w:type="dxa"/>
          </w:tcPr>
          <w:p w14:paraId="5A79F725" w14:textId="6B7DDF76" w:rsidR="0079601C" w:rsidRPr="002E0787" w:rsidRDefault="00135DA1" w:rsidP="00EB591A">
            <w:pPr>
              <w:spacing w:before="60"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Style w:val="KeuzeChar"/>
                <w:i w:val="0"/>
                <w:iCs/>
                <w:color w:val="auto"/>
                <w:lang w:val="fr-FR"/>
              </w:rPr>
            </w:pPr>
            <w:r w:rsidRPr="002E0787">
              <w:rPr>
                <w:iCs/>
                <w:lang w:val="fr-FR"/>
              </w:rPr>
              <w:t>Profil</w:t>
            </w:r>
            <w:r w:rsidR="00BB6B1C">
              <w:rPr>
                <w:iCs/>
                <w:lang w:val="fr-FR"/>
              </w:rPr>
              <w:t>é</w:t>
            </w:r>
            <w:r w:rsidRPr="002E0787">
              <w:rPr>
                <w:iCs/>
                <w:lang w:val="fr-FR"/>
              </w:rPr>
              <w:t xml:space="preserve"> intérieur amovible et perforé</w:t>
            </w:r>
          </w:p>
        </w:tc>
      </w:tr>
    </w:tbl>
    <w:p w14:paraId="35BC31E6" w14:textId="77777777" w:rsidR="00464F5D" w:rsidRPr="002E0787" w:rsidRDefault="00464F5D" w:rsidP="00464F5D">
      <w:pPr>
        <w:rPr>
          <w:lang w:val="fr-FR"/>
        </w:rPr>
      </w:pPr>
    </w:p>
    <w:p w14:paraId="0FD31F25" w14:textId="78335774" w:rsidR="003004D4" w:rsidRPr="002E0787" w:rsidRDefault="002E0787" w:rsidP="003004D4">
      <w:pPr>
        <w:rPr>
          <w:lang w:val="fr-FR"/>
        </w:rPr>
      </w:pPr>
      <w:r w:rsidRPr="002E0787">
        <w:rPr>
          <w:lang w:val="fr-FR"/>
        </w:rPr>
        <w:t xml:space="preserve">Veuillez consulter votre revendeur régional ou le département de projet </w:t>
      </w:r>
      <w:r w:rsidR="001116FE" w:rsidRPr="002E0787">
        <w:rPr>
          <w:color w:val="54AF2E"/>
          <w:lang w:val="fr-FR"/>
        </w:rPr>
        <w:t>DUCO ‘Ventilation &amp; Sun Control’</w:t>
      </w:r>
      <w:r w:rsidR="001116FE" w:rsidRPr="002E0787">
        <w:rPr>
          <w:lang w:val="fr-FR"/>
        </w:rPr>
        <w:t xml:space="preserve"> </w:t>
      </w:r>
      <w:r w:rsidRPr="002E0787">
        <w:rPr>
          <w:lang w:val="fr-FR"/>
        </w:rPr>
        <w:t>pour un support commercial et technique (instructions de pose et d'assemblage, listes de pièces, calculs,</w:t>
      </w:r>
      <w:r w:rsidR="001116FE" w:rsidRPr="002E0787">
        <w:rPr>
          <w:lang w:val="fr-FR"/>
        </w:rPr>
        <w:t xml:space="preserve"> …).</w:t>
      </w:r>
    </w:p>
    <w:sectPr w:rsidR="003004D4" w:rsidRPr="002E0787" w:rsidSect="00B21D6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2A24A" w14:textId="77777777" w:rsidR="00B165CB" w:rsidRDefault="00B165CB" w:rsidP="00584936">
      <w:pPr>
        <w:spacing w:after="0" w:line="240" w:lineRule="auto"/>
      </w:pPr>
      <w:r>
        <w:separator/>
      </w:r>
    </w:p>
  </w:endnote>
  <w:endnote w:type="continuationSeparator" w:id="0">
    <w:p w14:paraId="19D2DB5A" w14:textId="77777777" w:rsidR="00B165CB" w:rsidRDefault="00B165CB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B097DC" w14:textId="77777777" w:rsidR="00584936" w:rsidRDefault="00584936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F7348C" w14:textId="77777777" w:rsidR="00584936" w:rsidRDefault="00584936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5C78BB" w14:textId="77777777" w:rsidR="00584936" w:rsidRDefault="00584936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B840A" w14:textId="77777777" w:rsidR="00B165CB" w:rsidRDefault="00B165CB" w:rsidP="00584936">
      <w:pPr>
        <w:spacing w:after="0" w:line="240" w:lineRule="auto"/>
      </w:pPr>
      <w:r>
        <w:separator/>
      </w:r>
    </w:p>
  </w:footnote>
  <w:footnote w:type="continuationSeparator" w:id="0">
    <w:p w14:paraId="04E12196" w14:textId="77777777" w:rsidR="00B165CB" w:rsidRDefault="00B165CB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745E3B" w14:textId="77777777" w:rsidR="00584936" w:rsidRDefault="00BB6B1C">
    <w:pPr>
      <w:pStyle w:val="Koptekst"/>
    </w:pPr>
    <w:r>
      <w:rPr>
        <w:noProof/>
      </w:rPr>
      <w:pict w14:anchorId="1B020FF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8F6F47" w14:textId="77777777" w:rsidR="00584936" w:rsidRDefault="00BB6B1C">
    <w:pPr>
      <w:pStyle w:val="Koptekst"/>
    </w:pPr>
    <w:r>
      <w:rPr>
        <w:noProof/>
      </w:rPr>
      <w:pict w14:anchorId="392BEEB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786B4D" w14:textId="77777777" w:rsidR="00584936" w:rsidRDefault="00BB6B1C">
    <w:pPr>
      <w:pStyle w:val="Koptekst"/>
    </w:pPr>
    <w:r>
      <w:rPr>
        <w:noProof/>
      </w:rPr>
      <w:pict w14:anchorId="6572D1B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3094638"/>
    <w:multiLevelType w:val="hybridMultilevel"/>
    <w:tmpl w:val="180AA0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6C5A48"/>
    <w:multiLevelType w:val="hybridMultilevel"/>
    <w:tmpl w:val="D65AC6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F904BBA"/>
    <w:multiLevelType w:val="hybridMultilevel"/>
    <w:tmpl w:val="291EE90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E542B1"/>
    <w:multiLevelType w:val="hybridMultilevel"/>
    <w:tmpl w:val="310628B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8CF3E55"/>
    <w:multiLevelType w:val="hybridMultilevel"/>
    <w:tmpl w:val="0BB0B89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4D162D1"/>
    <w:multiLevelType w:val="hybridMultilevel"/>
    <w:tmpl w:val="E3A0FAA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63A0A0E"/>
    <w:multiLevelType w:val="hybridMultilevel"/>
    <w:tmpl w:val="4CF2606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3"/>
  </w:num>
  <w:num w:numId="2" w16cid:durableId="32853896">
    <w:abstractNumId w:val="21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2"/>
  </w:num>
  <w:num w:numId="15" w16cid:durableId="1147747876">
    <w:abstractNumId w:val="16"/>
  </w:num>
  <w:num w:numId="16" w16cid:durableId="623849582">
    <w:abstractNumId w:val="12"/>
  </w:num>
  <w:num w:numId="17" w16cid:durableId="639921749">
    <w:abstractNumId w:val="11"/>
  </w:num>
  <w:num w:numId="18" w16cid:durableId="512652338">
    <w:abstractNumId w:val="19"/>
  </w:num>
  <w:num w:numId="19" w16cid:durableId="128213343">
    <w:abstractNumId w:val="17"/>
  </w:num>
  <w:num w:numId="20" w16cid:durableId="596905065">
    <w:abstractNumId w:val="18"/>
  </w:num>
  <w:num w:numId="21" w16cid:durableId="1254432999">
    <w:abstractNumId w:val="20"/>
  </w:num>
  <w:num w:numId="22" w16cid:durableId="2056999125">
    <w:abstractNumId w:val="15"/>
  </w:num>
  <w:num w:numId="23" w16cid:durableId="42290832">
    <w:abstractNumId w:val="14"/>
  </w:num>
  <w:num w:numId="24" w16cid:durableId="180165340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7422"/>
    <w:rsid w:val="00032232"/>
    <w:rsid w:val="00041398"/>
    <w:rsid w:val="00073C84"/>
    <w:rsid w:val="00075F18"/>
    <w:rsid w:val="0009166E"/>
    <w:rsid w:val="00094EA4"/>
    <w:rsid w:val="000974F5"/>
    <w:rsid w:val="000A47C4"/>
    <w:rsid w:val="000A4893"/>
    <w:rsid w:val="000B341C"/>
    <w:rsid w:val="000B6AD4"/>
    <w:rsid w:val="000C258D"/>
    <w:rsid w:val="001116FE"/>
    <w:rsid w:val="00114672"/>
    <w:rsid w:val="00135DA1"/>
    <w:rsid w:val="001470E4"/>
    <w:rsid w:val="00147E16"/>
    <w:rsid w:val="00153EEE"/>
    <w:rsid w:val="001564F4"/>
    <w:rsid w:val="0016787D"/>
    <w:rsid w:val="001E2FA2"/>
    <w:rsid w:val="002047D0"/>
    <w:rsid w:val="002131D6"/>
    <w:rsid w:val="00221510"/>
    <w:rsid w:val="00222F29"/>
    <w:rsid w:val="00240F72"/>
    <w:rsid w:val="00245BFA"/>
    <w:rsid w:val="0026500D"/>
    <w:rsid w:val="002667D3"/>
    <w:rsid w:val="0027274B"/>
    <w:rsid w:val="002A46E2"/>
    <w:rsid w:val="002C0790"/>
    <w:rsid w:val="002C20AC"/>
    <w:rsid w:val="002C6720"/>
    <w:rsid w:val="002D28BD"/>
    <w:rsid w:val="002D5A69"/>
    <w:rsid w:val="002E0787"/>
    <w:rsid w:val="002F253E"/>
    <w:rsid w:val="003004D4"/>
    <w:rsid w:val="00301CF7"/>
    <w:rsid w:val="0030593A"/>
    <w:rsid w:val="00327422"/>
    <w:rsid w:val="00362E57"/>
    <w:rsid w:val="003D568C"/>
    <w:rsid w:val="004212BD"/>
    <w:rsid w:val="00421D8C"/>
    <w:rsid w:val="004354B8"/>
    <w:rsid w:val="00436EBA"/>
    <w:rsid w:val="004371EF"/>
    <w:rsid w:val="00457F0F"/>
    <w:rsid w:val="00464F5D"/>
    <w:rsid w:val="00477E3A"/>
    <w:rsid w:val="004810BD"/>
    <w:rsid w:val="004A6709"/>
    <w:rsid w:val="004B10FD"/>
    <w:rsid w:val="004E4FB3"/>
    <w:rsid w:val="004E7170"/>
    <w:rsid w:val="00515344"/>
    <w:rsid w:val="00516549"/>
    <w:rsid w:val="005171F5"/>
    <w:rsid w:val="00522424"/>
    <w:rsid w:val="00525C83"/>
    <w:rsid w:val="00582691"/>
    <w:rsid w:val="00584936"/>
    <w:rsid w:val="00594574"/>
    <w:rsid w:val="005A43F1"/>
    <w:rsid w:val="005A7EDE"/>
    <w:rsid w:val="005C2602"/>
    <w:rsid w:val="005C7EBB"/>
    <w:rsid w:val="005E1F1A"/>
    <w:rsid w:val="005F05CA"/>
    <w:rsid w:val="00650823"/>
    <w:rsid w:val="00657F0A"/>
    <w:rsid w:val="00671044"/>
    <w:rsid w:val="00674287"/>
    <w:rsid w:val="00690C54"/>
    <w:rsid w:val="006B03E9"/>
    <w:rsid w:val="006C3C69"/>
    <w:rsid w:val="006F142C"/>
    <w:rsid w:val="00713628"/>
    <w:rsid w:val="00714B33"/>
    <w:rsid w:val="00737673"/>
    <w:rsid w:val="0074416E"/>
    <w:rsid w:val="00747AC9"/>
    <w:rsid w:val="007761B2"/>
    <w:rsid w:val="007872A3"/>
    <w:rsid w:val="00791683"/>
    <w:rsid w:val="0079601C"/>
    <w:rsid w:val="007B4030"/>
    <w:rsid w:val="007B5F05"/>
    <w:rsid w:val="007D0893"/>
    <w:rsid w:val="007D5206"/>
    <w:rsid w:val="007D6C76"/>
    <w:rsid w:val="007D7104"/>
    <w:rsid w:val="007F0AB6"/>
    <w:rsid w:val="0082417E"/>
    <w:rsid w:val="00837614"/>
    <w:rsid w:val="00846B06"/>
    <w:rsid w:val="00851A7E"/>
    <w:rsid w:val="00853931"/>
    <w:rsid w:val="008629FF"/>
    <w:rsid w:val="008900A3"/>
    <w:rsid w:val="008D1CFA"/>
    <w:rsid w:val="008F2486"/>
    <w:rsid w:val="0092567B"/>
    <w:rsid w:val="00933150"/>
    <w:rsid w:val="00960123"/>
    <w:rsid w:val="0097354A"/>
    <w:rsid w:val="00973C89"/>
    <w:rsid w:val="009A17EA"/>
    <w:rsid w:val="009B275D"/>
    <w:rsid w:val="009B4D2E"/>
    <w:rsid w:val="009B795C"/>
    <w:rsid w:val="009D2E96"/>
    <w:rsid w:val="009E452A"/>
    <w:rsid w:val="009F055A"/>
    <w:rsid w:val="009F405C"/>
    <w:rsid w:val="00A0750F"/>
    <w:rsid w:val="00A14BF4"/>
    <w:rsid w:val="00A1627E"/>
    <w:rsid w:val="00A206BA"/>
    <w:rsid w:val="00A213DD"/>
    <w:rsid w:val="00A231A8"/>
    <w:rsid w:val="00A51903"/>
    <w:rsid w:val="00A540EE"/>
    <w:rsid w:val="00A623D6"/>
    <w:rsid w:val="00A70154"/>
    <w:rsid w:val="00A82B59"/>
    <w:rsid w:val="00A930EC"/>
    <w:rsid w:val="00AC2B4C"/>
    <w:rsid w:val="00AD63FD"/>
    <w:rsid w:val="00B01720"/>
    <w:rsid w:val="00B10DC4"/>
    <w:rsid w:val="00B165CB"/>
    <w:rsid w:val="00B21D6F"/>
    <w:rsid w:val="00B33D5D"/>
    <w:rsid w:val="00B448EA"/>
    <w:rsid w:val="00B534CB"/>
    <w:rsid w:val="00B54C5E"/>
    <w:rsid w:val="00B84B73"/>
    <w:rsid w:val="00BB6B1C"/>
    <w:rsid w:val="00BC2A15"/>
    <w:rsid w:val="00BC533A"/>
    <w:rsid w:val="00BF751B"/>
    <w:rsid w:val="00C22777"/>
    <w:rsid w:val="00C26544"/>
    <w:rsid w:val="00C32EFF"/>
    <w:rsid w:val="00C5320C"/>
    <w:rsid w:val="00C6175F"/>
    <w:rsid w:val="00C61F24"/>
    <w:rsid w:val="00C96922"/>
    <w:rsid w:val="00CB5964"/>
    <w:rsid w:val="00CB5A3D"/>
    <w:rsid w:val="00CB5D31"/>
    <w:rsid w:val="00CE4186"/>
    <w:rsid w:val="00D0178E"/>
    <w:rsid w:val="00D34B9C"/>
    <w:rsid w:val="00D37351"/>
    <w:rsid w:val="00D8741E"/>
    <w:rsid w:val="00DA2BC7"/>
    <w:rsid w:val="00DE305D"/>
    <w:rsid w:val="00E069B4"/>
    <w:rsid w:val="00E12B72"/>
    <w:rsid w:val="00E25D26"/>
    <w:rsid w:val="00E34CC3"/>
    <w:rsid w:val="00E41E93"/>
    <w:rsid w:val="00E623A1"/>
    <w:rsid w:val="00E740BC"/>
    <w:rsid w:val="00E91829"/>
    <w:rsid w:val="00E9651F"/>
    <w:rsid w:val="00EB591A"/>
    <w:rsid w:val="00EC167C"/>
    <w:rsid w:val="00F01670"/>
    <w:rsid w:val="00F25E02"/>
    <w:rsid w:val="00F31884"/>
    <w:rsid w:val="00F7147D"/>
    <w:rsid w:val="00F720B2"/>
    <w:rsid w:val="00F7755C"/>
    <w:rsid w:val="00F948B2"/>
    <w:rsid w:val="00FA1199"/>
    <w:rsid w:val="00FA64E8"/>
    <w:rsid w:val="00FB4785"/>
    <w:rsid w:val="00FC4736"/>
    <w:rsid w:val="00FE1D5E"/>
    <w:rsid w:val="00FE7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D973A7E"/>
  <w15:docId w15:val="{D233A86F-06B3-4C3D-B258-87CBE1FA6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464F5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DE30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Keuze">
    <w:name w:val="Keuze"/>
    <w:basedOn w:val="Standaard"/>
    <w:link w:val="KeuzeChar"/>
    <w:qFormat/>
    <w:rsid w:val="00F948B2"/>
    <w:rPr>
      <w:i/>
      <w:color w:val="FF0000"/>
    </w:rPr>
  </w:style>
  <w:style w:type="character" w:customStyle="1" w:styleId="KeuzeChar">
    <w:name w:val="Keuze Char"/>
    <w:basedOn w:val="Standaardalinea-lettertype"/>
    <w:link w:val="Keuze"/>
    <w:rsid w:val="00F948B2"/>
    <w:rPr>
      <w:rFonts w:ascii="Arial" w:hAnsi="Arial"/>
      <w:i/>
      <w:color w:val="FF0000"/>
    </w:rPr>
  </w:style>
  <w:style w:type="table" w:styleId="Rastertabel6kleurrijk">
    <w:name w:val="Grid Table 6 Colorful"/>
    <w:basedOn w:val="Standaardtabel"/>
    <w:uiPriority w:val="51"/>
    <w:rsid w:val="0085393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jsttabel4">
    <w:name w:val="List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-Accent3">
    <w:name w:val="Grid Table 1 Light Accent 3"/>
    <w:basedOn w:val="Standaardtabel"/>
    <w:uiPriority w:val="46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astertabel3-Accent3">
    <w:name w:val="Grid Table 3 Accent 3"/>
    <w:basedOn w:val="Standaardtabel"/>
    <w:uiPriority w:val="48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styleId="Rastertabel2-Accent3">
    <w:name w:val="Grid Table 2 Accent 3"/>
    <w:basedOn w:val="Standaardtabel"/>
    <w:uiPriority w:val="47"/>
    <w:rsid w:val="00853931"/>
    <w:pPr>
      <w:spacing w:after="0" w:line="240" w:lineRule="auto"/>
    </w:pPr>
    <w:tblPr>
      <w:tblStyleRowBandSize w:val="1"/>
      <w:tblStyleColBandSize w:val="1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Rastertabel4">
    <w:name w:val="Grid Table 4"/>
    <w:basedOn w:val="Standaardtabel"/>
    <w:uiPriority w:val="4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Rastertabel1licht">
    <w:name w:val="Grid Table 1 Light"/>
    <w:basedOn w:val="Standaardtabel"/>
    <w:uiPriority w:val="99"/>
    <w:rsid w:val="00853931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nopgemaaktetabel1">
    <w:name w:val="Plain Table 1"/>
    <w:basedOn w:val="Standaardtabel"/>
    <w:uiPriority w:val="99"/>
    <w:rsid w:val="0058269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Create a new document." ma:contentTypeScope="" ma:versionID="4399cab85bb5122cdeef4be2cb293ac0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e6433f75cf1317ae41803726d8a1b735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5A0334C-C1AE-4F7A-93FB-F49A6B6BAD3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507</Words>
  <Characters>2793</Characters>
  <Application>Microsoft Office Word</Application>
  <DocSecurity>0</DocSecurity>
  <Lines>23</Lines>
  <Paragraphs>6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Koppen</vt:lpstr>
      </vt:variant>
      <vt:variant>
        <vt:i4>17</vt:i4>
      </vt:variant>
    </vt:vector>
  </HeadingPairs>
  <TitlesOfParts>
    <vt:vector size="18" baseType="lpstr">
      <vt:lpstr/>
      <vt:lpstr>Type rooster – DUCO Ventilation &amp; Sun Control Naam rooster</vt:lpstr>
      <vt:lpstr>    Omschrijving</vt:lpstr>
      <vt:lpstr>    Uitvoering</vt:lpstr>
      <vt:lpstr>        Montage</vt:lpstr>
      <vt:lpstr>        Zelfregelende klep</vt:lpstr>
      <vt:lpstr>        Opbouw rooster</vt:lpstr>
      <vt:lpstr>        Bediening</vt:lpstr>
      <vt:lpstr>        Bekabeling</vt:lpstr>
      <vt:lpstr>        Toepassingsgebied</vt:lpstr>
      <vt:lpstr>    Materiaal en oppervlaktebehandling</vt:lpstr>
      <vt:lpstr>        Profielen en bedienbare klep</vt:lpstr>
      <vt:lpstr>        Koppelstukken, ZR-klep, kopschotten en klepbediening</vt:lpstr>
      <vt:lpstr>        Akoestisch materiaal AK(+)</vt:lpstr>
      <vt:lpstr>    Technische specificaties</vt:lpstr>
      <vt:lpstr>        U-waarde</vt:lpstr>
      <vt:lpstr>        Ventilatiewaarden</vt:lpstr>
      <vt:lpstr>        Akoestische waarden</vt:lpstr>
    </vt:vector>
  </TitlesOfParts>
  <Company/>
  <LinksUpToDate>false</LinksUpToDate>
  <CharactersWithSpaces>3294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 DUCO</cp:lastModifiedBy>
  <cp:revision>17</cp:revision>
  <cp:lastPrinted>2016-03-07T09:51:00Z</cp:lastPrinted>
  <dcterms:created xsi:type="dcterms:W3CDTF">2025-05-05T11:21:00Z</dcterms:created>
  <dcterms:modified xsi:type="dcterms:W3CDTF">2025-05-05T12:01:00Z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