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F72D" w14:textId="729B92E8" w:rsidR="007B4030" w:rsidRPr="00CC7881" w:rsidRDefault="00CC7881" w:rsidP="00CC7881">
      <w:pPr>
        <w:pStyle w:val="Kop1"/>
      </w:pPr>
      <w:r w:rsidRPr="00CC7881">
        <w:rPr>
          <w:rStyle w:val="KeuzeChar"/>
          <w:i w:val="0"/>
          <w:color w:val="000000" w:themeColor="text1"/>
        </w:rPr>
        <w:t>Doorvoerrooster</w:t>
      </w:r>
      <w:r w:rsidR="00125AE0" w:rsidRPr="00CC7881">
        <w:rPr>
          <w:rStyle w:val="KeuzeChar"/>
          <w:i w:val="0"/>
          <w:color w:val="000000" w:themeColor="text1"/>
        </w:rPr>
        <w:br/>
      </w:r>
      <w:r w:rsidR="00125AE0" w:rsidRPr="00CC7881">
        <w:t>D</w:t>
      </w:r>
      <w:r w:rsidR="00DE305D" w:rsidRPr="00CC7881">
        <w:t>UCO</w:t>
      </w:r>
      <w:r w:rsidR="006F142C" w:rsidRPr="00CC7881">
        <w:t> </w:t>
      </w:r>
      <w:r w:rsidR="00DE305D" w:rsidRPr="00CC7881">
        <w:t>Ventilation</w:t>
      </w:r>
      <w:r w:rsidR="006F142C" w:rsidRPr="00CC7881">
        <w:t> </w:t>
      </w:r>
      <w:r w:rsidR="00DE305D" w:rsidRPr="00CC7881">
        <w:t>&amp;</w:t>
      </w:r>
      <w:r w:rsidR="006F142C" w:rsidRPr="00CC7881">
        <w:t> </w:t>
      </w:r>
      <w:r w:rsidR="00DE305D" w:rsidRPr="00CC7881">
        <w:t>Sun</w:t>
      </w:r>
      <w:r w:rsidR="006F142C" w:rsidRPr="00CC7881">
        <w:t> </w:t>
      </w:r>
      <w:r w:rsidR="00DE305D" w:rsidRPr="00CC7881">
        <w:t>Control</w:t>
      </w:r>
      <w:r w:rsidR="00DE305D" w:rsidRPr="00CC7881">
        <w:br/>
      </w:r>
      <w:r w:rsidR="00EB39C2" w:rsidRPr="00CC7881">
        <w:t>DoorVent</w:t>
      </w:r>
    </w:p>
    <w:p w14:paraId="516950CA" w14:textId="77777777" w:rsidR="00DE305D" w:rsidRPr="00F948B2" w:rsidRDefault="00DE305D" w:rsidP="00DE305D">
      <w:pPr>
        <w:pStyle w:val="Kop2"/>
      </w:pPr>
      <w:r w:rsidRPr="00F948B2">
        <w:t>Omschrijving</w:t>
      </w:r>
    </w:p>
    <w:p w14:paraId="1D3F550D" w14:textId="36BDA48F" w:rsidR="0079601C" w:rsidRPr="00EB39C2" w:rsidRDefault="00EB39C2" w:rsidP="00EB39C2">
      <w:r w:rsidRPr="00EB39C2">
        <w:t>De DoorVent is een doorvoerro</w:t>
      </w:r>
      <w:r w:rsidR="00DA7ED3">
        <w:t>o</w:t>
      </w:r>
      <w:r w:rsidRPr="00EB39C2">
        <w:t>ster dat subtiel in binnendeuren wordt geïntegreerd. In tegenstelling tot kieren onder de deur voorkomt de DoorVent tocht en dempt het storend geluid.</w:t>
      </w:r>
    </w:p>
    <w:p w14:paraId="06E5A4B1" w14:textId="13940FDE" w:rsidR="005D4E67" w:rsidRDefault="00BB087F" w:rsidP="00BB087F">
      <w:pPr>
        <w:pStyle w:val="Kop2"/>
      </w:pPr>
      <w:r>
        <w:t>Afmetingen</w:t>
      </w:r>
    </w:p>
    <w:p w14:paraId="2B6756C7" w14:textId="62B1D3A9" w:rsidR="00034477" w:rsidRDefault="00034477" w:rsidP="00034477">
      <w:pPr>
        <w:pStyle w:val="Lijstalinea"/>
        <w:numPr>
          <w:ilvl w:val="0"/>
          <w:numId w:val="25"/>
        </w:numPr>
      </w:pPr>
      <w:r>
        <w:t>Overmeten (breedte x hoogte)</w:t>
      </w:r>
      <w:r>
        <w:tab/>
      </w:r>
      <w:r>
        <w:tab/>
        <w:t>436 x 58 mm</w:t>
      </w:r>
    </w:p>
    <w:p w14:paraId="5A12A4E9" w14:textId="3F181A97" w:rsidR="00034477" w:rsidRDefault="00034477" w:rsidP="00034477">
      <w:pPr>
        <w:pStyle w:val="Lijstalinea"/>
        <w:numPr>
          <w:ilvl w:val="0"/>
          <w:numId w:val="25"/>
        </w:numPr>
      </w:pPr>
      <w:r>
        <w:t>Inbouw (breedte x hoogte)</w:t>
      </w:r>
      <w:r>
        <w:tab/>
      </w:r>
      <w:r>
        <w:tab/>
      </w:r>
      <w:r>
        <w:tab/>
        <w:t>417 x 48 mm</w:t>
      </w:r>
    </w:p>
    <w:p w14:paraId="74D82AC2" w14:textId="225180C7" w:rsidR="00034477" w:rsidRPr="00034477" w:rsidRDefault="00034477" w:rsidP="00034477">
      <w:pPr>
        <w:pStyle w:val="Lijstalinea"/>
        <w:numPr>
          <w:ilvl w:val="0"/>
          <w:numId w:val="25"/>
        </w:numPr>
      </w:pPr>
      <w:r>
        <w:t>Deurdikte</w:t>
      </w:r>
      <w:r>
        <w:tab/>
      </w:r>
      <w:r>
        <w:tab/>
      </w:r>
      <w:r>
        <w:tab/>
      </w:r>
      <w:r>
        <w:tab/>
      </w:r>
      <w:r>
        <w:tab/>
        <w:t>37</w:t>
      </w:r>
      <w:r>
        <w:rPr>
          <w:rFonts w:cs="Arial"/>
        </w:rPr>
        <w:t>‒</w:t>
      </w:r>
      <w:r>
        <w:t>47 mm</w:t>
      </w:r>
    </w:p>
    <w:p w14:paraId="0DB723E9" w14:textId="77777777" w:rsidR="00DE305D" w:rsidRPr="00EB39C2" w:rsidRDefault="00DE305D" w:rsidP="00DE305D">
      <w:pPr>
        <w:pStyle w:val="Kop2"/>
      </w:pPr>
      <w:r w:rsidRPr="00EB39C2">
        <w:t>Materiaal en oppervlaktebehandling</w:t>
      </w:r>
    </w:p>
    <w:p w14:paraId="45E96C6C" w14:textId="76B8331D" w:rsidR="00DE305D" w:rsidRPr="00EB39C2" w:rsidRDefault="00221510" w:rsidP="00DE305D">
      <w:pPr>
        <w:pStyle w:val="Kop3"/>
      </w:pPr>
      <w:r w:rsidRPr="00EB39C2">
        <w:t>Profielen</w:t>
      </w:r>
    </w:p>
    <w:p w14:paraId="26F14FB7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128BE937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t>Afwerking</w:t>
      </w:r>
    </w:p>
    <w:p w14:paraId="1C7E8C45" w14:textId="77777777" w:rsidR="00DE305D" w:rsidRDefault="00DE305D" w:rsidP="00DE305D">
      <w:pPr>
        <w:pStyle w:val="Lijstalinea"/>
        <w:numPr>
          <w:ilvl w:val="1"/>
          <w:numId w:val="18"/>
        </w:numPr>
      </w:pPr>
      <w:r>
        <w:t xml:space="preserve">Naturel geanodiseerd (15-20 </w:t>
      </w:r>
      <w:r w:rsidRPr="00BD5A8C">
        <w:rPr>
          <w:rFonts w:cs="Calibri"/>
        </w:rPr>
        <w:t>μ</w:t>
      </w:r>
      <w:r>
        <w:t>m) volgens Qualanod</w:t>
      </w:r>
    </w:p>
    <w:p w14:paraId="3DD7E9C4" w14:textId="77777777" w:rsidR="00DE305D" w:rsidRDefault="00DE305D" w:rsidP="00DE305D">
      <w:pPr>
        <w:pStyle w:val="Lijstalinea"/>
        <w:numPr>
          <w:ilvl w:val="1"/>
          <w:numId w:val="18"/>
        </w:numPr>
      </w:pPr>
      <w:r w:rsidRPr="00351F07">
        <w:t>Gemoffeld polyester po</w:t>
      </w:r>
      <w:r>
        <w:t>e</w:t>
      </w:r>
      <w:r w:rsidRPr="00351F07">
        <w:t xml:space="preserve">dercoating (60-80 </w:t>
      </w:r>
      <w:r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1F2FCE9C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373DA00C" w14:textId="10952BE1" w:rsidR="00DE305D" w:rsidRDefault="00703232" w:rsidP="00DE305D">
      <w:pPr>
        <w:pStyle w:val="Kop3"/>
      </w:pPr>
      <w:r>
        <w:t>Kopschotten</w:t>
      </w:r>
    </w:p>
    <w:p w14:paraId="6CC8F6F2" w14:textId="77777777" w:rsidR="00703232" w:rsidRDefault="00DE305D" w:rsidP="00703232">
      <w:pPr>
        <w:pStyle w:val="Lijstalinea"/>
        <w:numPr>
          <w:ilvl w:val="0"/>
          <w:numId w:val="18"/>
        </w:numPr>
      </w:pPr>
      <w:r>
        <w:t>Kunststof</w:t>
      </w:r>
    </w:p>
    <w:p w14:paraId="1C5B1CA9" w14:textId="765317E7" w:rsidR="002D5A69" w:rsidRDefault="002D5A69" w:rsidP="00703232">
      <w:pPr>
        <w:pStyle w:val="Kop2"/>
      </w:pPr>
      <w:r>
        <w:t>Technische specificaties</w:t>
      </w:r>
    </w:p>
    <w:p w14:paraId="7641C197" w14:textId="77777777" w:rsidR="002D5A69" w:rsidRDefault="00853931" w:rsidP="00853931">
      <w:pPr>
        <w:pStyle w:val="Kop3"/>
      </w:pPr>
      <w:r w:rsidRPr="00582691">
        <w:t>Ventilatiewaarden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1417"/>
        <w:gridCol w:w="1701"/>
        <w:gridCol w:w="1701"/>
        <w:gridCol w:w="1701"/>
        <w:gridCol w:w="1701"/>
      </w:tblGrid>
      <w:tr w:rsidR="00CC5E9D" w14:paraId="2B9F9481" w14:textId="77777777" w:rsidTr="00CC5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13ECEFD8" w14:textId="29F2B75E" w:rsidR="005104C2" w:rsidRPr="00CC67FC" w:rsidRDefault="005104C2" w:rsidP="00CC67FC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701" w:type="dxa"/>
            <w:vAlign w:val="center"/>
          </w:tcPr>
          <w:p w14:paraId="1F1C0D06" w14:textId="4C292926" w:rsidR="005104C2" w:rsidRPr="00CC67FC" w:rsidRDefault="00CC67FC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 w:rsidRPr="00CC67FC">
              <w:rPr>
                <w:b w:val="0"/>
                <w:bCs w:val="0"/>
                <w:color w:val="54AF2E"/>
              </w:rPr>
              <w:t>Luchtdoorlaat</w:t>
            </w:r>
          </w:p>
          <w:p w14:paraId="103D0ACF" w14:textId="6703F3AB" w:rsidR="00CC67FC" w:rsidRPr="00582691" w:rsidRDefault="00CC67FC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>
              <w:rPr>
                <w:b w:val="0"/>
                <w:bCs w:val="0"/>
                <w:color w:val="54AF2E"/>
                <w:sz w:val="18"/>
                <w:szCs w:val="18"/>
              </w:rPr>
              <w:t>(in cm</w:t>
            </w:r>
            <w:r w:rsidRPr="00CC67FC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F9EF471" w14:textId="77777777" w:rsidR="005104C2" w:rsidRPr="00582691" w:rsidRDefault="005104C2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b w:val="0"/>
                <w:bCs w:val="0"/>
                <w:color w:val="54AF2E"/>
              </w:rPr>
              <w:t xml:space="preserve">bij </w:t>
            </w:r>
            <w:r>
              <w:rPr>
                <w:color w:val="54AF2E"/>
              </w:rPr>
              <w:t>1</w:t>
            </w:r>
            <w:r w:rsidRPr="00582691">
              <w:rPr>
                <w:color w:val="54AF2E"/>
              </w:rPr>
              <w:t> Pa</w:t>
            </w:r>
          </w:p>
          <w:p w14:paraId="40145496" w14:textId="00146C85" w:rsidR="005104C2" w:rsidRPr="00582691" w:rsidRDefault="005104C2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 xml:space="preserve">(in 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d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s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A93D926" w14:textId="77777777" w:rsidR="005104C2" w:rsidRPr="00582691" w:rsidRDefault="005104C2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b w:val="0"/>
                <w:bCs w:val="0"/>
                <w:color w:val="54AF2E"/>
              </w:rPr>
              <w:t xml:space="preserve">bij </w:t>
            </w:r>
            <w:r w:rsidRPr="005104C2">
              <w:rPr>
                <w:color w:val="54AF2E"/>
              </w:rPr>
              <w:t>2</w:t>
            </w:r>
            <w:r w:rsidRPr="00582691">
              <w:rPr>
                <w:color w:val="54AF2E"/>
              </w:rPr>
              <w:t> P</w:t>
            </w:r>
            <w:r w:rsidRPr="00477E3A">
              <w:rPr>
                <w:color w:val="54AF2E"/>
              </w:rPr>
              <w:t>a</w:t>
            </w:r>
          </w:p>
          <w:p w14:paraId="3224D4C7" w14:textId="04FE4E71" w:rsidR="005104C2" w:rsidRPr="00582691" w:rsidRDefault="005104C2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(in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/h)</w:t>
            </w:r>
          </w:p>
        </w:tc>
        <w:tc>
          <w:tcPr>
            <w:tcW w:w="1701" w:type="dxa"/>
            <w:vAlign w:val="center"/>
          </w:tcPr>
          <w:p w14:paraId="3837E475" w14:textId="77777777" w:rsidR="005104C2" w:rsidRPr="00582691" w:rsidRDefault="005104C2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b w:val="0"/>
                <w:bCs w:val="0"/>
                <w:color w:val="54AF2E"/>
              </w:rPr>
              <w:t xml:space="preserve">bij </w:t>
            </w:r>
            <w:r w:rsidRPr="005104C2">
              <w:rPr>
                <w:color w:val="54AF2E"/>
              </w:rPr>
              <w:t>10 </w:t>
            </w:r>
            <w:r w:rsidRPr="00582691">
              <w:rPr>
                <w:color w:val="54AF2E"/>
              </w:rPr>
              <w:t>P</w:t>
            </w:r>
            <w:r w:rsidRPr="00477E3A">
              <w:rPr>
                <w:color w:val="54AF2E"/>
              </w:rPr>
              <w:t>a</w:t>
            </w:r>
          </w:p>
          <w:p w14:paraId="096966F6" w14:textId="53442DA7" w:rsidR="005104C2" w:rsidRPr="00582691" w:rsidRDefault="005104C2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(in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/h)</w:t>
            </w:r>
          </w:p>
        </w:tc>
      </w:tr>
      <w:tr w:rsidR="00CC5E9D" w14:paraId="6C817606" w14:textId="77777777" w:rsidTr="00CC5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2410E7FD" w14:textId="67CA6AAF" w:rsidR="00853931" w:rsidRPr="00CC67FC" w:rsidRDefault="00CC67FC" w:rsidP="00436EBA">
            <w:pPr>
              <w:jc w:val="center"/>
              <w:rPr>
                <w:b w:val="0"/>
                <w:bCs w:val="0"/>
              </w:rPr>
            </w:pPr>
            <w:r w:rsidRPr="00CC67FC">
              <w:t>DoorVent</w:t>
            </w:r>
          </w:p>
        </w:tc>
        <w:tc>
          <w:tcPr>
            <w:tcW w:w="1701" w:type="dxa"/>
          </w:tcPr>
          <w:p w14:paraId="37A0A78F" w14:textId="26389C25" w:rsidR="00853931" w:rsidRDefault="00CC67FC" w:rsidP="00CC6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1701" w:type="dxa"/>
          </w:tcPr>
          <w:p w14:paraId="2948D9D7" w14:textId="6E66EC94" w:rsidR="00853931" w:rsidRDefault="005104C2" w:rsidP="00CC6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4,7</w:t>
            </w:r>
          </w:p>
        </w:tc>
        <w:tc>
          <w:tcPr>
            <w:tcW w:w="1701" w:type="dxa"/>
          </w:tcPr>
          <w:p w14:paraId="6AD9CC1E" w14:textId="6BCD0234" w:rsidR="00853931" w:rsidRDefault="005104C2" w:rsidP="00CC6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701" w:type="dxa"/>
          </w:tcPr>
          <w:p w14:paraId="407891E3" w14:textId="038A02F8" w:rsidR="00853931" w:rsidRDefault="005104C2" w:rsidP="00CC6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</w:tr>
    </w:tbl>
    <w:p w14:paraId="5DA19B34" w14:textId="77777777" w:rsidR="00853931" w:rsidRDefault="00582691" w:rsidP="00582691">
      <w:pPr>
        <w:pStyle w:val="Kop3"/>
      </w:pPr>
      <w:r>
        <w:t>Akoestische waarden</w:t>
      </w:r>
    </w:p>
    <w:tbl>
      <w:tblPr>
        <w:tblStyle w:val="Onopgemaaktetabel1"/>
        <w:tblW w:w="8221" w:type="dxa"/>
        <w:tblLook w:val="04A0" w:firstRow="1" w:lastRow="0" w:firstColumn="1" w:lastColumn="0" w:noHBand="0" w:noVBand="1"/>
      </w:tblPr>
      <w:tblGrid>
        <w:gridCol w:w="1417"/>
        <w:gridCol w:w="2268"/>
        <w:gridCol w:w="2268"/>
        <w:gridCol w:w="2268"/>
      </w:tblGrid>
      <w:tr w:rsidR="009F405C" w:rsidRPr="009F405C" w14:paraId="6C0012F8" w14:textId="77777777" w:rsidTr="00CC5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2586F623" w14:textId="0360FF01" w:rsidR="009F405C" w:rsidRPr="00436EBA" w:rsidRDefault="009F405C" w:rsidP="00561AF8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</w:tcPr>
          <w:p w14:paraId="459D5B6E" w14:textId="19E5127D" w:rsidR="009F405C" w:rsidRPr="009F405C" w:rsidRDefault="009F405C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en-US"/>
              </w:rPr>
            </w:pPr>
            <w:r w:rsidRPr="009F405C">
              <w:rPr>
                <w:color w:val="54AF2E"/>
                <w:lang w:val="en-US"/>
              </w:rPr>
              <w:t>D</w:t>
            </w:r>
            <w:r w:rsidRPr="009F405C">
              <w:rPr>
                <w:color w:val="54AF2E"/>
                <w:vertAlign w:val="subscript"/>
                <w:lang w:val="en-US"/>
              </w:rPr>
              <w:t>n,e,</w:t>
            </w:r>
            <w:r w:rsidRPr="009F405C">
              <w:rPr>
                <w:color w:val="54AF2E"/>
                <w:lang w:val="en-US"/>
              </w:rPr>
              <w:t>W (C;Ctr)</w:t>
            </w:r>
            <w:r w:rsidRPr="009F405C">
              <w:rPr>
                <w:color w:val="54AF2E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</w:t>
            </w:r>
          </w:p>
        </w:tc>
        <w:tc>
          <w:tcPr>
            <w:tcW w:w="2268" w:type="dxa"/>
          </w:tcPr>
          <w:p w14:paraId="40C96613" w14:textId="0368D33E" w:rsidR="009F405C" w:rsidRPr="009F405C" w:rsidRDefault="009F405C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</w:pPr>
            <w:r w:rsidRPr="009F405C">
              <w:rPr>
                <w:color w:val="54AF2E"/>
                <w:lang w:val="en-US"/>
              </w:rPr>
              <w:t>D</w:t>
            </w:r>
            <w:r w:rsidRPr="009F405C">
              <w:rPr>
                <w:color w:val="54AF2E"/>
                <w:vertAlign w:val="subscript"/>
                <w:lang w:val="en-US"/>
              </w:rPr>
              <w:t>n,e,</w:t>
            </w:r>
            <w:r w:rsidRPr="009F405C">
              <w:rPr>
                <w:color w:val="54AF2E"/>
                <w:lang w:val="en-US"/>
              </w:rPr>
              <w:t>A (C;Ctr)</w:t>
            </w:r>
            <w:r w:rsidRPr="009F405C">
              <w:rPr>
                <w:color w:val="54AF2E"/>
                <w:sz w:val="18"/>
                <w:szCs w:val="18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</w:t>
            </w:r>
          </w:p>
        </w:tc>
        <w:tc>
          <w:tcPr>
            <w:tcW w:w="2268" w:type="dxa"/>
          </w:tcPr>
          <w:p w14:paraId="095DBBF3" w14:textId="31C79A36" w:rsidR="009F405C" w:rsidRPr="009F405C" w:rsidRDefault="009F405C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en-US"/>
              </w:rPr>
            </w:pPr>
            <w:r w:rsidRPr="009F405C">
              <w:rPr>
                <w:color w:val="54AF2E"/>
                <w:lang w:val="en-US"/>
              </w:rPr>
              <w:t>D</w:t>
            </w:r>
            <w:r w:rsidRPr="009F405C">
              <w:rPr>
                <w:color w:val="54AF2E"/>
                <w:vertAlign w:val="subscript"/>
                <w:lang w:val="en-US"/>
              </w:rPr>
              <w:t>n,e,</w:t>
            </w:r>
            <w:r w:rsidRPr="009F405C">
              <w:rPr>
                <w:color w:val="54AF2E"/>
                <w:lang w:val="en-US"/>
              </w:rPr>
              <w:t>A</w:t>
            </w:r>
            <w:r w:rsidRPr="009F405C">
              <w:rPr>
                <w:color w:val="54AF2E"/>
                <w:vertAlign w:val="subscript"/>
                <w:lang w:val="en-US"/>
              </w:rPr>
              <w:t>tr</w:t>
            </w:r>
            <w:r w:rsidRPr="009F405C">
              <w:rPr>
                <w:color w:val="54AF2E"/>
                <w:sz w:val="18"/>
                <w:szCs w:val="18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</w:t>
            </w:r>
          </w:p>
        </w:tc>
      </w:tr>
      <w:tr w:rsidR="00002D51" w14:paraId="7E87EF26" w14:textId="77777777" w:rsidTr="00CC5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55EE5576" w14:textId="0AB97A0C" w:rsidR="00002D51" w:rsidRPr="00582691" w:rsidRDefault="00561AF8" w:rsidP="009F405C">
            <w:pPr>
              <w:pStyle w:val="Keuze"/>
              <w:jc w:val="center"/>
              <w:rPr>
                <w:color w:val="auto"/>
              </w:rPr>
            </w:pPr>
            <w:r>
              <w:rPr>
                <w:i w:val="0"/>
                <w:color w:val="auto"/>
              </w:rPr>
              <w:t>DoorVent</w:t>
            </w:r>
          </w:p>
        </w:tc>
        <w:tc>
          <w:tcPr>
            <w:tcW w:w="2268" w:type="dxa"/>
          </w:tcPr>
          <w:p w14:paraId="6695299C" w14:textId="516E6233" w:rsidR="00002D51" w:rsidRDefault="00002D51" w:rsidP="0000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 (0;-1)</w:t>
            </w:r>
          </w:p>
        </w:tc>
        <w:tc>
          <w:tcPr>
            <w:tcW w:w="2268" w:type="dxa"/>
          </w:tcPr>
          <w:p w14:paraId="7163F12D" w14:textId="3A8EFE0E" w:rsidR="00002D51" w:rsidRDefault="00CC5E9D" w:rsidP="0000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2268" w:type="dxa"/>
          </w:tcPr>
          <w:p w14:paraId="39474752" w14:textId="55C0EDA1" w:rsidR="00002D51" w:rsidRDefault="00CC5E9D" w:rsidP="0000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</w:tbl>
    <w:p w14:paraId="3987CF10" w14:textId="77777777" w:rsidR="009F405C" w:rsidRDefault="009F405C" w:rsidP="009F405C">
      <w:pPr>
        <w:jc w:val="right"/>
        <w:rPr>
          <w:sz w:val="18"/>
          <w:szCs w:val="18"/>
        </w:rPr>
      </w:pPr>
      <w:r w:rsidRPr="00582691">
        <w:rPr>
          <w:sz w:val="18"/>
          <w:szCs w:val="18"/>
        </w:rPr>
        <w:t xml:space="preserve">Volgens </w:t>
      </w:r>
      <w:r>
        <w:rPr>
          <w:sz w:val="18"/>
          <w:szCs w:val="18"/>
        </w:rPr>
        <w:t>NEN </w:t>
      </w:r>
      <w:r w:rsidRPr="00582691">
        <w:rPr>
          <w:sz w:val="18"/>
          <w:szCs w:val="18"/>
        </w:rPr>
        <w:t>EN ISO 717</w:t>
      </w:r>
    </w:p>
    <w:p w14:paraId="3FB002D6" w14:textId="77777777" w:rsidR="003004D4" w:rsidRPr="001116FE" w:rsidRDefault="001116FE" w:rsidP="003004D4">
      <w:r w:rsidRPr="001116FE">
        <w:t xml:space="preserve">Raadpleeg je regionale dealer of de projectafdeling van </w:t>
      </w:r>
      <w:r w:rsidRPr="001116FE">
        <w:rPr>
          <w:color w:val="54AF2E"/>
        </w:rPr>
        <w:t>DUCO ‘Ventilation &amp; Sun Control’</w:t>
      </w:r>
      <w:r w:rsidRPr="001116FE">
        <w:t xml:space="preserve"> voor commerciële en technische ondersteuning (montage- en plaatsingsinstructies, onderdelenlijsten, berekeningen, …).</w:t>
      </w:r>
    </w:p>
    <w:sectPr w:rsidR="003004D4" w:rsidRPr="001116FE" w:rsidSect="00B21D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2BE2D" w14:textId="77777777" w:rsidR="00F22AC1" w:rsidRDefault="00F22AC1" w:rsidP="00584936">
      <w:pPr>
        <w:spacing w:after="0" w:line="240" w:lineRule="auto"/>
      </w:pPr>
      <w:r>
        <w:separator/>
      </w:r>
    </w:p>
  </w:endnote>
  <w:endnote w:type="continuationSeparator" w:id="0">
    <w:p w14:paraId="6A686C0B" w14:textId="77777777" w:rsidR="00F22AC1" w:rsidRDefault="00F22AC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6873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F7E81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47F5C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2E60" w14:textId="77777777" w:rsidR="00F22AC1" w:rsidRDefault="00F22AC1" w:rsidP="00584936">
      <w:pPr>
        <w:spacing w:after="0" w:line="240" w:lineRule="auto"/>
      </w:pPr>
      <w:r>
        <w:separator/>
      </w:r>
    </w:p>
  </w:footnote>
  <w:footnote w:type="continuationSeparator" w:id="0">
    <w:p w14:paraId="2AB335A9" w14:textId="77777777" w:rsidR="00F22AC1" w:rsidRDefault="00F22AC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BC066" w14:textId="77777777" w:rsidR="00584936" w:rsidRDefault="00DA7ED3">
    <w:pPr>
      <w:pStyle w:val="Koptekst"/>
    </w:pPr>
    <w:r>
      <w:rPr>
        <w:noProof/>
      </w:rPr>
      <w:pict w14:anchorId="21C3E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2D73F" w14:textId="77777777" w:rsidR="00584936" w:rsidRDefault="00DA7ED3">
    <w:pPr>
      <w:pStyle w:val="Koptekst"/>
    </w:pPr>
    <w:r>
      <w:rPr>
        <w:noProof/>
      </w:rPr>
      <w:pict w14:anchorId="72BB7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2EB1" w14:textId="77777777" w:rsidR="00584936" w:rsidRDefault="00DA7ED3">
    <w:pPr>
      <w:pStyle w:val="Koptekst"/>
    </w:pPr>
    <w:r>
      <w:rPr>
        <w:noProof/>
      </w:rPr>
      <w:pict w14:anchorId="1CAAE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04BBA"/>
    <w:multiLevelType w:val="hybridMultilevel"/>
    <w:tmpl w:val="E52A25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46D1A"/>
    <w:multiLevelType w:val="hybridMultilevel"/>
    <w:tmpl w:val="984E7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162D1"/>
    <w:multiLevelType w:val="hybridMultilevel"/>
    <w:tmpl w:val="BF20C0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C6CFE"/>
    <w:multiLevelType w:val="hybridMultilevel"/>
    <w:tmpl w:val="2E166C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512652338">
    <w:abstractNumId w:val="19"/>
  </w:num>
  <w:num w:numId="19" w16cid:durableId="128213343">
    <w:abstractNumId w:val="17"/>
  </w:num>
  <w:num w:numId="20" w16cid:durableId="596905065">
    <w:abstractNumId w:val="18"/>
  </w:num>
  <w:num w:numId="21" w16cid:durableId="1254432999">
    <w:abstractNumId w:val="20"/>
  </w:num>
  <w:num w:numId="22" w16cid:durableId="2056999125">
    <w:abstractNumId w:val="14"/>
  </w:num>
  <w:num w:numId="23" w16cid:durableId="42290832">
    <w:abstractNumId w:val="13"/>
  </w:num>
  <w:num w:numId="24" w16cid:durableId="1624965744">
    <w:abstractNumId w:val="15"/>
  </w:num>
  <w:num w:numId="25" w16cid:durableId="20590120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9E"/>
    <w:rsid w:val="00002D51"/>
    <w:rsid w:val="00032232"/>
    <w:rsid w:val="00034477"/>
    <w:rsid w:val="00045723"/>
    <w:rsid w:val="000474F0"/>
    <w:rsid w:val="000974F5"/>
    <w:rsid w:val="000A4893"/>
    <w:rsid w:val="000B341C"/>
    <w:rsid w:val="000C258D"/>
    <w:rsid w:val="001116FE"/>
    <w:rsid w:val="00125AE0"/>
    <w:rsid w:val="001470E4"/>
    <w:rsid w:val="00153EEE"/>
    <w:rsid w:val="0017125B"/>
    <w:rsid w:val="001B43CF"/>
    <w:rsid w:val="001B7B15"/>
    <w:rsid w:val="002047D0"/>
    <w:rsid w:val="00221510"/>
    <w:rsid w:val="00222F29"/>
    <w:rsid w:val="00245BFA"/>
    <w:rsid w:val="00277F7A"/>
    <w:rsid w:val="002A46E2"/>
    <w:rsid w:val="002C0790"/>
    <w:rsid w:val="002D28BD"/>
    <w:rsid w:val="002D5A69"/>
    <w:rsid w:val="003004D4"/>
    <w:rsid w:val="0030593A"/>
    <w:rsid w:val="00327422"/>
    <w:rsid w:val="0036182C"/>
    <w:rsid w:val="00395880"/>
    <w:rsid w:val="004336BF"/>
    <w:rsid w:val="00436EBA"/>
    <w:rsid w:val="00457523"/>
    <w:rsid w:val="00457F0F"/>
    <w:rsid w:val="00464F5D"/>
    <w:rsid w:val="00477E3A"/>
    <w:rsid w:val="004A6709"/>
    <w:rsid w:val="004B10FD"/>
    <w:rsid w:val="004B6588"/>
    <w:rsid w:val="004E7170"/>
    <w:rsid w:val="005104C2"/>
    <w:rsid w:val="00515344"/>
    <w:rsid w:val="00522424"/>
    <w:rsid w:val="00525C83"/>
    <w:rsid w:val="00561AF8"/>
    <w:rsid w:val="00582691"/>
    <w:rsid w:val="00584936"/>
    <w:rsid w:val="005C2602"/>
    <w:rsid w:val="005C7EBB"/>
    <w:rsid w:val="005D4E67"/>
    <w:rsid w:val="005E1F1A"/>
    <w:rsid w:val="005F05CA"/>
    <w:rsid w:val="0063779E"/>
    <w:rsid w:val="006643E3"/>
    <w:rsid w:val="00690C54"/>
    <w:rsid w:val="006B03E9"/>
    <w:rsid w:val="006C0678"/>
    <w:rsid w:val="006F142C"/>
    <w:rsid w:val="00703232"/>
    <w:rsid w:val="00714B33"/>
    <w:rsid w:val="00737673"/>
    <w:rsid w:val="007606ED"/>
    <w:rsid w:val="00791683"/>
    <w:rsid w:val="0079601C"/>
    <w:rsid w:val="007B4030"/>
    <w:rsid w:val="007B5F05"/>
    <w:rsid w:val="007D5206"/>
    <w:rsid w:val="007D6C76"/>
    <w:rsid w:val="007F0AB6"/>
    <w:rsid w:val="00853931"/>
    <w:rsid w:val="008629FF"/>
    <w:rsid w:val="008900A3"/>
    <w:rsid w:val="008D1CFA"/>
    <w:rsid w:val="0097423C"/>
    <w:rsid w:val="00994865"/>
    <w:rsid w:val="009A17EA"/>
    <w:rsid w:val="009F405C"/>
    <w:rsid w:val="00A0750F"/>
    <w:rsid w:val="00A13B02"/>
    <w:rsid w:val="00A1627E"/>
    <w:rsid w:val="00A213DD"/>
    <w:rsid w:val="00A231A8"/>
    <w:rsid w:val="00A24ED1"/>
    <w:rsid w:val="00A51903"/>
    <w:rsid w:val="00A930EC"/>
    <w:rsid w:val="00AD63FD"/>
    <w:rsid w:val="00B01720"/>
    <w:rsid w:val="00B10DC4"/>
    <w:rsid w:val="00B21D6F"/>
    <w:rsid w:val="00B33D5D"/>
    <w:rsid w:val="00B54C5E"/>
    <w:rsid w:val="00B84B73"/>
    <w:rsid w:val="00BB087F"/>
    <w:rsid w:val="00BC2A15"/>
    <w:rsid w:val="00BF7D85"/>
    <w:rsid w:val="00C26544"/>
    <w:rsid w:val="00C5320C"/>
    <w:rsid w:val="00C61F24"/>
    <w:rsid w:val="00CB5A3D"/>
    <w:rsid w:val="00CC5E9D"/>
    <w:rsid w:val="00CC67FC"/>
    <w:rsid w:val="00CC7881"/>
    <w:rsid w:val="00D0174D"/>
    <w:rsid w:val="00D0178E"/>
    <w:rsid w:val="00D34B9C"/>
    <w:rsid w:val="00D8741E"/>
    <w:rsid w:val="00DA7ED3"/>
    <w:rsid w:val="00DE305D"/>
    <w:rsid w:val="00E03769"/>
    <w:rsid w:val="00E069B4"/>
    <w:rsid w:val="00E623A1"/>
    <w:rsid w:val="00EB39C2"/>
    <w:rsid w:val="00EB591A"/>
    <w:rsid w:val="00EC6D6D"/>
    <w:rsid w:val="00F01670"/>
    <w:rsid w:val="00F1137F"/>
    <w:rsid w:val="00F22AC1"/>
    <w:rsid w:val="00F46BC3"/>
    <w:rsid w:val="00F46C7F"/>
    <w:rsid w:val="00F948B2"/>
    <w:rsid w:val="00FA1199"/>
    <w:rsid w:val="00FA1336"/>
    <w:rsid w:val="00FD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265583"/>
  <w15:docId w15:val="{9FFEEFCA-47B2-43EC-AFDE-1CA7773F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4F5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uco\Team%20Marketing%20-%20Bestekteksten\Vero%20Duco\Gevel\Raam-%20en%20geluiddempende%20ventilatie\Bestektekst%20raamventilati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7B6637-65FC-443B-844C-B18D064805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EFB699-06B2-45C7-8BFE-EC3226813014}"/>
</file>

<file path=docProps/app.xml><?xml version="1.0" encoding="utf-8"?>
<Properties xmlns="http://schemas.openxmlformats.org/officeDocument/2006/extended-properties" xmlns:vt="http://schemas.openxmlformats.org/officeDocument/2006/docPropsVTypes">
  <Template>Bestektekst raamventilatie</Template>
  <TotalTime>53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17</vt:i4>
      </vt:variant>
    </vt:vector>
  </HeadingPairs>
  <TitlesOfParts>
    <vt:vector size="18" baseType="lpstr">
      <vt:lpstr/>
      <vt:lpstr>Type rooster – DUCO Ventilation &amp; Sun Control Naam rooster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Bekabeling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36</cp:revision>
  <cp:lastPrinted>2016-03-07T09:51:00Z</cp:lastPrinted>
  <dcterms:created xsi:type="dcterms:W3CDTF">2025-07-07T14:15:00Z</dcterms:created>
  <dcterms:modified xsi:type="dcterms:W3CDTF">2025-07-08T12:30:00Z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