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96346" w:rsidRDefault="00796346" w:rsidP="00315892">
      <w:pPr>
        <w:pStyle w:val="Kop1"/>
      </w:pPr>
      <w:proofErr w:type="spellStart"/>
      <w:r>
        <w:t>Built-in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louvre</w:t>
      </w:r>
      <w:proofErr w:type="spellEnd"/>
      <w:r>
        <w:t xml:space="preserve"> </w:t>
      </w:r>
      <w:proofErr w:type="spellStart"/>
      <w:r w:rsidR="003E502D" w:rsidRPr="00796346">
        <w:t>DucoGrille</w:t>
      </w:r>
      <w:proofErr w:type="spellEnd"/>
      <w:r w:rsidR="003E502D" w:rsidRPr="00796346">
        <w:t xml:space="preserve"> </w:t>
      </w:r>
      <w:r w:rsidR="00CD343D" w:rsidRPr="00796346">
        <w:t>Class</w:t>
      </w:r>
      <w:r w:rsidR="002B0710" w:rsidRPr="00796346">
        <w:t>ic</w:t>
      </w:r>
      <w:r w:rsidR="003E502D" w:rsidRPr="00796346">
        <w:t xml:space="preserve"> </w:t>
      </w:r>
      <w:r w:rsidR="00787799" w:rsidRPr="00796346">
        <w:t>G</w:t>
      </w:r>
      <w:r w:rsidR="003E502D" w:rsidRPr="00796346">
        <w:t xml:space="preserve"> </w:t>
      </w:r>
      <w:r w:rsidR="00B10C62" w:rsidRPr="00796346">
        <w:t>50/</w:t>
      </w:r>
      <w:r w:rsidR="00E83F07" w:rsidRPr="00796346">
        <w:t>75</w:t>
      </w:r>
      <w:r w:rsidR="00B10C62" w:rsidRPr="00796346">
        <w:t>S</w:t>
      </w:r>
    </w:p>
    <w:p w:rsidR="003E502D" w:rsidRPr="00796346" w:rsidRDefault="003E502D" w:rsidP="003E502D">
      <w:pPr>
        <w:pStyle w:val="Geenafstand"/>
        <w:rPr>
          <w:lang w:val="nl-BE" w:eastAsia="nl-NL"/>
        </w:rPr>
      </w:pPr>
    </w:p>
    <w:p w:rsidR="00796346" w:rsidRPr="00796346" w:rsidRDefault="00796346" w:rsidP="0079634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9634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9634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D64E46" w:rsidRDefault="0079634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G 50/75S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is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recessed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wall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manufactured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from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extruded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profiles. The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Turn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and Click system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ensures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quick and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easy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assembly</w:t>
      </w:r>
      <w:proofErr w:type="spellEnd"/>
      <w:r w:rsidRPr="0079634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 w:rsidRPr="00796346">
        <w:rPr>
          <w:rFonts w:cs="Calibri"/>
          <w:color w:val="000000"/>
          <w:sz w:val="23"/>
          <w:szCs w:val="23"/>
          <w:lang w:val="fr-BE"/>
        </w:rPr>
        <w:br/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insect screen is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fitted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standard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shaped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ensures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design.</w:t>
      </w:r>
    </w:p>
    <w:p w:rsidR="00796346" w:rsidRDefault="00796346" w:rsidP="003E502D">
      <w:pPr>
        <w:pStyle w:val="Geenafstand"/>
        <w:rPr>
          <w:lang w:eastAsia="nl-NL"/>
        </w:rPr>
      </w:pPr>
    </w:p>
    <w:p w:rsidR="003E502D" w:rsidRPr="0088221D" w:rsidRDefault="00796346" w:rsidP="00315892">
      <w:pPr>
        <w:pStyle w:val="Kop2"/>
      </w:pPr>
      <w:r>
        <w:t>Features</w:t>
      </w:r>
      <w:r w:rsidR="00315892">
        <w:t>:</w:t>
      </w:r>
    </w:p>
    <w:p w:rsidR="003E502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Blade</w:t>
      </w:r>
      <w:proofErr w:type="spellEnd"/>
      <w:r>
        <w:t xml:space="preserve"> </w:t>
      </w:r>
      <w:proofErr w:type="spellStart"/>
      <w:r>
        <w:t>height</w:t>
      </w:r>
      <w:proofErr w:type="spellEnd"/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Blade</w:t>
      </w:r>
      <w:proofErr w:type="spellEnd"/>
      <w:r>
        <w:t xml:space="preserve"> </w:t>
      </w:r>
      <w:proofErr w:type="spellStart"/>
      <w:r>
        <w:t>pitch</w:t>
      </w:r>
      <w:proofErr w:type="spellEnd"/>
      <w:r w:rsidR="003E502D"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t xml:space="preserve">Frame </w:t>
      </w:r>
      <w:proofErr w:type="spellStart"/>
      <w:r>
        <w:t>flange</w:t>
      </w:r>
      <w:proofErr w:type="spellEnd"/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Recess</w:t>
      </w:r>
      <w:proofErr w:type="spellEnd"/>
      <w:r>
        <w:t xml:space="preserve"> </w:t>
      </w:r>
      <w:proofErr w:type="spellStart"/>
      <w:r>
        <w:t>depth</w:t>
      </w:r>
      <w:proofErr w:type="spellEnd"/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mm.</w:t>
      </w:r>
    </w:p>
    <w:p w:rsidR="003E502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Profile </w:t>
      </w:r>
      <w:proofErr w:type="spellStart"/>
      <w:r>
        <w:rPr>
          <w:lang w:eastAsia="nl-NL"/>
        </w:rPr>
        <w:t>thickness</w:t>
      </w:r>
      <w:proofErr w:type="spellEnd"/>
      <w:r w:rsidR="003E502D" w:rsidRPr="0088221D">
        <w:rPr>
          <w:lang w:eastAsia="nl-NL"/>
        </w:rPr>
        <w:t>: minimum 1,</w:t>
      </w:r>
      <w:r w:rsidR="00632DD0">
        <w:rPr>
          <w:lang w:eastAsia="nl-NL"/>
        </w:rPr>
        <w:t xml:space="preserve">5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t xml:space="preserve">Visual free </w:t>
      </w:r>
      <w:proofErr w:type="spellStart"/>
      <w:r>
        <w:t>area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79634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Physical</w:t>
      </w:r>
      <w:proofErr w:type="spellEnd"/>
      <w:r>
        <w:t xml:space="preserve"> free </w:t>
      </w:r>
      <w:proofErr w:type="spellStart"/>
      <w:r>
        <w:t>area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796346" w:rsidRPr="0088221D" w:rsidRDefault="00796346" w:rsidP="00796346">
      <w:pPr>
        <w:pStyle w:val="Kop2"/>
      </w:pPr>
      <w:proofErr w:type="spellStart"/>
      <w:r>
        <w:t>Accessories</w:t>
      </w:r>
      <w:proofErr w:type="spellEnd"/>
      <w:r>
        <w:t xml:space="preserve"> (</w:t>
      </w:r>
      <w:proofErr w:type="spellStart"/>
      <w:r>
        <w:t>included</w:t>
      </w:r>
      <w:proofErr w:type="spellEnd"/>
      <w:r>
        <w:t>):</w:t>
      </w:r>
    </w:p>
    <w:p w:rsidR="00796346" w:rsidRDefault="00796346" w:rsidP="00796346">
      <w:pPr>
        <w:pStyle w:val="Geenafstand"/>
        <w:numPr>
          <w:ilvl w:val="0"/>
          <w:numId w:val="18"/>
        </w:numPr>
      </w:pPr>
      <w:proofErr w:type="spellStart"/>
      <w:r>
        <w:t>Insect-resistant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steel </w:t>
      </w:r>
      <w:proofErr w:type="spellStart"/>
      <w:r>
        <w:t>mesh</w:t>
      </w:r>
      <w:proofErr w:type="spellEnd"/>
      <w:r>
        <w:t xml:space="preserve"> 2,3 x 2,3 mm (</w:t>
      </w:r>
      <w:proofErr w:type="spellStart"/>
      <w:r>
        <w:t>standard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vermin-resistant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).</w:t>
      </w:r>
    </w:p>
    <w:p w:rsidR="00D81C1A" w:rsidRDefault="00796346" w:rsidP="00796346">
      <w:pPr>
        <w:pStyle w:val="Geenafstand"/>
        <w:numPr>
          <w:ilvl w:val="0"/>
          <w:numId w:val="18"/>
        </w:numPr>
        <w:rPr>
          <w:lang w:eastAsia="nl-NL"/>
        </w:rPr>
      </w:pPr>
      <w:proofErr w:type="spellStart"/>
      <w:r>
        <w:t>Fixing</w:t>
      </w:r>
      <w:proofErr w:type="spellEnd"/>
      <w:r>
        <w:t xml:space="preserve"> </w:t>
      </w:r>
      <w:proofErr w:type="spellStart"/>
      <w:r>
        <w:t>dowels</w:t>
      </w:r>
      <w:proofErr w:type="spellEnd"/>
      <w:r w:rsidR="00D81C1A">
        <w:rPr>
          <w:lang w:eastAsia="nl-NL"/>
        </w:rPr>
        <w:t>.</w:t>
      </w:r>
    </w:p>
    <w:p w:rsidR="001E426A" w:rsidRDefault="001E426A" w:rsidP="001E426A">
      <w:pPr>
        <w:pStyle w:val="Geenafstand"/>
        <w:ind w:left="720"/>
        <w:rPr>
          <w:lang w:eastAsia="nl-NL"/>
        </w:rPr>
      </w:pPr>
    </w:p>
    <w:p w:rsidR="00796346" w:rsidRPr="0088221D" w:rsidRDefault="00796346" w:rsidP="00796346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796346" w:rsidRPr="00796346" w:rsidRDefault="00796346" w:rsidP="00796346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796346">
        <w:rPr>
          <w:lang w:val="fr-BE"/>
        </w:rPr>
        <w:t>Anodising</w:t>
      </w:r>
      <w:proofErr w:type="spellEnd"/>
      <w:r w:rsidRPr="00796346">
        <w:rPr>
          <w:lang w:val="fr-BE"/>
        </w:rPr>
        <w:t xml:space="preserve">: </w:t>
      </w:r>
      <w:proofErr w:type="spellStart"/>
      <w:r w:rsidRPr="00796346">
        <w:rPr>
          <w:lang w:val="fr-BE"/>
        </w:rPr>
        <w:t>Qualanod</w:t>
      </w:r>
      <w:proofErr w:type="spellEnd"/>
      <w:r w:rsidRPr="00796346">
        <w:rPr>
          <w:lang w:val="fr-BE"/>
        </w:rPr>
        <w:t>-</w:t>
      </w:r>
      <w:proofErr w:type="spellStart"/>
      <w:r w:rsidRPr="00796346">
        <w:rPr>
          <w:lang w:val="fr-BE"/>
        </w:rPr>
        <w:t>compliant</w:t>
      </w:r>
      <w:proofErr w:type="spellEnd"/>
      <w:r w:rsidRPr="00796346">
        <w:rPr>
          <w:lang w:val="fr-BE"/>
        </w:rPr>
        <w:t xml:space="preserve">, </w:t>
      </w:r>
      <w:proofErr w:type="spellStart"/>
      <w:r w:rsidRPr="00796346">
        <w:rPr>
          <w:lang w:val="fr-BE"/>
        </w:rPr>
        <w:t>coating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thickness</w:t>
      </w:r>
      <w:proofErr w:type="spellEnd"/>
      <w:r w:rsidRPr="00796346">
        <w:rPr>
          <w:lang w:val="fr-BE"/>
        </w:rPr>
        <w:t xml:space="preserve"> 15-20 µm, standard </w:t>
      </w:r>
      <w:proofErr w:type="spellStart"/>
      <w:r w:rsidRPr="00796346">
        <w:rPr>
          <w:lang w:val="fr-BE"/>
        </w:rPr>
        <w:t>natural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colour</w:t>
      </w:r>
      <w:proofErr w:type="spellEnd"/>
      <w:r w:rsidRPr="00796346">
        <w:rPr>
          <w:lang w:val="fr-BE"/>
        </w:rPr>
        <w:t xml:space="preserve"> (</w:t>
      </w:r>
      <w:proofErr w:type="spellStart"/>
      <w:r w:rsidRPr="00796346">
        <w:rPr>
          <w:lang w:val="fr-BE"/>
        </w:rPr>
        <w:t>clear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anodising</w:t>
      </w:r>
      <w:proofErr w:type="spellEnd"/>
      <w:r w:rsidRPr="00796346">
        <w:rPr>
          <w:lang w:val="fr-BE"/>
        </w:rPr>
        <w:t>)</w:t>
      </w:r>
    </w:p>
    <w:p w:rsidR="00796346" w:rsidRPr="00796346" w:rsidRDefault="00796346" w:rsidP="00796346">
      <w:pPr>
        <w:pStyle w:val="Geenafstand"/>
        <w:numPr>
          <w:ilvl w:val="0"/>
          <w:numId w:val="16"/>
        </w:numPr>
        <w:rPr>
          <w:lang w:val="fr-BE"/>
        </w:rPr>
      </w:pPr>
      <w:r w:rsidRPr="00796346">
        <w:rPr>
          <w:lang w:val="fr-BE"/>
        </w:rPr>
        <w:t xml:space="preserve">Powder </w:t>
      </w:r>
      <w:proofErr w:type="spellStart"/>
      <w:r w:rsidRPr="00796346">
        <w:rPr>
          <w:lang w:val="fr-BE"/>
        </w:rPr>
        <w:t>coating</w:t>
      </w:r>
      <w:proofErr w:type="spellEnd"/>
      <w:r w:rsidRPr="00796346">
        <w:rPr>
          <w:lang w:val="fr-BE"/>
        </w:rPr>
        <w:t xml:space="preserve">: </w:t>
      </w:r>
      <w:proofErr w:type="spellStart"/>
      <w:r w:rsidRPr="00796346">
        <w:rPr>
          <w:lang w:val="fr-BE"/>
        </w:rPr>
        <w:t>Qualicoat</w:t>
      </w:r>
      <w:proofErr w:type="spellEnd"/>
      <w:r w:rsidRPr="00796346">
        <w:rPr>
          <w:lang w:val="fr-BE"/>
        </w:rPr>
        <w:t>-</w:t>
      </w:r>
      <w:proofErr w:type="spellStart"/>
      <w:r w:rsidRPr="00796346">
        <w:rPr>
          <w:lang w:val="fr-BE"/>
        </w:rPr>
        <w:t>compliant</w:t>
      </w:r>
      <w:proofErr w:type="spellEnd"/>
      <w:r w:rsidRPr="00796346">
        <w:rPr>
          <w:lang w:val="fr-BE"/>
        </w:rPr>
        <w:t xml:space="preserve">, minimum </w:t>
      </w:r>
      <w:proofErr w:type="spellStart"/>
      <w:r w:rsidRPr="00796346">
        <w:rPr>
          <w:lang w:val="fr-BE"/>
        </w:rPr>
        <w:t>average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coating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thickness</w:t>
      </w:r>
      <w:proofErr w:type="spellEnd"/>
      <w:r w:rsidRPr="00796346">
        <w:rPr>
          <w:lang w:val="fr-BE"/>
        </w:rPr>
        <w:t xml:space="preserve"> 60 µm, standard RAL </w:t>
      </w:r>
      <w:proofErr w:type="spellStart"/>
      <w:r w:rsidRPr="00796346">
        <w:rPr>
          <w:lang w:val="fr-BE"/>
        </w:rPr>
        <w:t>colours</w:t>
      </w:r>
      <w:proofErr w:type="spellEnd"/>
      <w:r w:rsidRPr="00796346">
        <w:rPr>
          <w:lang w:val="fr-BE"/>
        </w:rPr>
        <w:t xml:space="preserve"> 70% </w:t>
      </w:r>
      <w:proofErr w:type="spellStart"/>
      <w:r w:rsidRPr="00796346">
        <w:rPr>
          <w:lang w:val="fr-BE"/>
        </w:rPr>
        <w:t>gloss</w:t>
      </w:r>
      <w:proofErr w:type="spellEnd"/>
    </w:p>
    <w:p w:rsidR="00796346" w:rsidRPr="00796346" w:rsidRDefault="00796346" w:rsidP="00796346">
      <w:pPr>
        <w:pStyle w:val="Geenafstand"/>
        <w:ind w:left="360" w:right="-1"/>
        <w:rPr>
          <w:lang w:val="fr-BE"/>
        </w:rPr>
      </w:pPr>
      <w:proofErr w:type="spellStart"/>
      <w:r w:rsidRPr="00796346">
        <w:rPr>
          <w:lang w:val="fr-BE"/>
        </w:rPr>
        <w:t>Upon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request</w:t>
      </w:r>
      <w:proofErr w:type="spellEnd"/>
      <w:r w:rsidRPr="00796346">
        <w:rPr>
          <w:lang w:val="fr-BE"/>
        </w:rPr>
        <w:t xml:space="preserve">: </w:t>
      </w:r>
      <w:proofErr w:type="spellStart"/>
      <w:r w:rsidRPr="00796346">
        <w:rPr>
          <w:lang w:val="fr-BE"/>
        </w:rPr>
        <w:t>other</w:t>
      </w:r>
      <w:proofErr w:type="spellEnd"/>
      <w:r w:rsidRPr="00796346">
        <w:rPr>
          <w:lang w:val="fr-BE"/>
        </w:rPr>
        <w:t xml:space="preserve"> finish </w:t>
      </w:r>
      <w:proofErr w:type="spellStart"/>
      <w:r w:rsidRPr="00796346">
        <w:rPr>
          <w:lang w:val="fr-BE"/>
        </w:rPr>
        <w:t>coating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thicknesses</w:t>
      </w:r>
      <w:proofErr w:type="spellEnd"/>
      <w:r w:rsidRPr="00796346">
        <w:rPr>
          <w:lang w:val="fr-BE"/>
        </w:rPr>
        <w:t xml:space="preserve">, </w:t>
      </w:r>
      <w:proofErr w:type="spellStart"/>
      <w:r w:rsidRPr="00796346">
        <w:rPr>
          <w:lang w:val="fr-BE"/>
        </w:rPr>
        <w:t>anodising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colours</w:t>
      </w:r>
      <w:proofErr w:type="spellEnd"/>
      <w:r w:rsidRPr="00796346">
        <w:rPr>
          <w:lang w:val="fr-BE"/>
        </w:rPr>
        <w:t xml:space="preserve"> and </w:t>
      </w:r>
      <w:proofErr w:type="spellStart"/>
      <w:r w:rsidRPr="00796346">
        <w:rPr>
          <w:lang w:val="fr-BE"/>
        </w:rPr>
        <w:t>paint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gloss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levels</w:t>
      </w:r>
      <w:proofErr w:type="spellEnd"/>
      <w:r w:rsidRPr="00796346">
        <w:rPr>
          <w:lang w:val="fr-BE"/>
        </w:rPr>
        <w:t xml:space="preserve">, as </w:t>
      </w:r>
      <w:proofErr w:type="spellStart"/>
      <w:r w:rsidRPr="00796346">
        <w:rPr>
          <w:lang w:val="fr-BE"/>
        </w:rPr>
        <w:t>well</w:t>
      </w:r>
      <w:proofErr w:type="spellEnd"/>
      <w:r w:rsidRPr="00796346">
        <w:rPr>
          <w:lang w:val="fr-BE"/>
        </w:rPr>
        <w:t xml:space="preserve"> as “</w:t>
      </w:r>
      <w:proofErr w:type="spellStart"/>
      <w:r w:rsidRPr="00796346">
        <w:rPr>
          <w:lang w:val="fr-BE"/>
        </w:rPr>
        <w:t>seaside</w:t>
      </w:r>
      <w:proofErr w:type="spellEnd"/>
      <w:r w:rsidRPr="00796346">
        <w:rPr>
          <w:lang w:val="fr-BE"/>
        </w:rPr>
        <w:t xml:space="preserve">” </w:t>
      </w:r>
      <w:proofErr w:type="spellStart"/>
      <w:r w:rsidRPr="00796346">
        <w:rPr>
          <w:lang w:val="fr-BE"/>
        </w:rPr>
        <w:t>paints</w:t>
      </w:r>
      <w:proofErr w:type="spellEnd"/>
      <w:r w:rsidRPr="00796346">
        <w:rPr>
          <w:lang w:val="fr-BE"/>
        </w:rPr>
        <w:t xml:space="preserve">, </w:t>
      </w:r>
      <w:proofErr w:type="spellStart"/>
      <w:r w:rsidRPr="00796346">
        <w:rPr>
          <w:lang w:val="fr-BE"/>
        </w:rPr>
        <w:t>textured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paints</w:t>
      </w:r>
      <w:proofErr w:type="spellEnd"/>
      <w:r w:rsidRPr="00796346">
        <w:rPr>
          <w:lang w:val="fr-BE"/>
        </w:rPr>
        <w:t xml:space="preserve"> and </w:t>
      </w:r>
      <w:proofErr w:type="spellStart"/>
      <w:r w:rsidRPr="00796346">
        <w:rPr>
          <w:lang w:val="fr-BE"/>
        </w:rPr>
        <w:t>specific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powder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coating</w:t>
      </w:r>
      <w:proofErr w:type="spellEnd"/>
      <w:r w:rsidRPr="00796346">
        <w:rPr>
          <w:lang w:val="fr-BE"/>
        </w:rPr>
        <w:t xml:space="preserve"> </w:t>
      </w:r>
      <w:proofErr w:type="spellStart"/>
      <w:r w:rsidRPr="00796346">
        <w:rPr>
          <w:lang w:val="fr-BE"/>
        </w:rPr>
        <w:t>product</w:t>
      </w:r>
      <w:proofErr w:type="spellEnd"/>
      <w:r w:rsidRPr="00796346">
        <w:rPr>
          <w:lang w:val="fr-BE"/>
        </w:rPr>
        <w:t xml:space="preserve"> codes.</w:t>
      </w:r>
    </w:p>
    <w:p w:rsidR="00796346" w:rsidRPr="00796346" w:rsidRDefault="00796346" w:rsidP="00796346">
      <w:pPr>
        <w:pStyle w:val="Geenafstand"/>
        <w:rPr>
          <w:highlight w:val="yellow"/>
          <w:lang w:val="fr-BE"/>
        </w:rPr>
      </w:pPr>
    </w:p>
    <w:p w:rsidR="00796346" w:rsidRPr="002F4432" w:rsidRDefault="00796346" w:rsidP="00796346">
      <w:pPr>
        <w:pStyle w:val="Kop2"/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:rsidR="003E502D" w:rsidRPr="002F4432" w:rsidRDefault="00796346" w:rsidP="00796346">
      <w:pPr>
        <w:pStyle w:val="Kop3"/>
        <w:numPr>
          <w:ilvl w:val="0"/>
          <w:numId w:val="17"/>
        </w:numPr>
      </w:pPr>
      <w:proofErr w:type="spellStart"/>
      <w:r>
        <w:t>Flow</w:t>
      </w:r>
      <w:proofErr w:type="spellEnd"/>
      <w:r>
        <w:t xml:space="preserve"> </w:t>
      </w:r>
      <w:proofErr w:type="spellStart"/>
      <w:r>
        <w:t>rate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K-factor</w:t>
      </w:r>
      <w:proofErr w:type="spellEnd"/>
      <w:r w:rsidRPr="002F4432">
        <w:rPr>
          <w:rFonts w:cs="Tahoma"/>
        </w:rPr>
        <w:t xml:space="preserve"> </w:t>
      </w:r>
      <w:r w:rsidR="00796346">
        <w:t>intake</w:t>
      </w:r>
      <w:r w:rsidRPr="002F4432">
        <w:rPr>
          <w:rFonts w:cs="Tahoma"/>
        </w:rPr>
        <w:t xml:space="preserve">: </w:t>
      </w:r>
      <w:r w:rsidR="006C54A1">
        <w:rPr>
          <w:rFonts w:cs="Tahoma"/>
        </w:rPr>
        <w:t>8,75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K-factor</w:t>
      </w:r>
      <w:proofErr w:type="spellEnd"/>
      <w:r w:rsidRPr="002F4432">
        <w:rPr>
          <w:rFonts w:cs="Tahoma"/>
        </w:rPr>
        <w:t xml:space="preserve"> </w:t>
      </w:r>
      <w:proofErr w:type="spellStart"/>
      <w:r w:rsidR="00796346">
        <w:t>exhaust</w:t>
      </w:r>
      <w:proofErr w:type="spellEnd"/>
      <w:r w:rsidRPr="002F4432">
        <w:rPr>
          <w:rFonts w:cs="Tahoma"/>
        </w:rPr>
        <w:t xml:space="preserve">: </w:t>
      </w:r>
      <w:r w:rsidR="006C54A1">
        <w:rPr>
          <w:rFonts w:cs="Tahoma"/>
        </w:rPr>
        <w:t>13,62</w:t>
      </w:r>
    </w:p>
    <w:p w:rsidR="003E502D" w:rsidRPr="002F4432" w:rsidRDefault="00796346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 w:rsidR="003E502D" w:rsidRPr="002F4432">
        <w:rPr>
          <w:rFonts w:cs="Tahoma"/>
        </w:rPr>
        <w:t>: 0,</w:t>
      </w:r>
      <w:r w:rsidR="006C54A1">
        <w:rPr>
          <w:rFonts w:cs="Tahoma"/>
        </w:rPr>
        <w:t>3</w:t>
      </w:r>
      <w:r w:rsidR="00DD4C07">
        <w:rPr>
          <w:rFonts w:cs="Tahoma"/>
        </w:rPr>
        <w:t>4</w:t>
      </w:r>
    </w:p>
    <w:p w:rsidR="003E502D" w:rsidRPr="002F4432" w:rsidRDefault="00796346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</w:t>
      </w:r>
      <w:proofErr w:type="spellStart"/>
      <w:r>
        <w:t>coefficient</w:t>
      </w:r>
      <w:proofErr w:type="spellEnd"/>
      <w:r w:rsidR="003E502D"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6C54A1">
        <w:rPr>
          <w:rFonts w:cs="Tahoma"/>
        </w:rPr>
        <w:t>7</w:t>
      </w:r>
    </w:p>
    <w:p w:rsidR="003E502D" w:rsidRPr="002F4432" w:rsidRDefault="00796346" w:rsidP="00315892">
      <w:pPr>
        <w:pStyle w:val="Kop3"/>
        <w:numPr>
          <w:ilvl w:val="0"/>
          <w:numId w:val="17"/>
        </w:numPr>
      </w:pPr>
      <w:r>
        <w:t xml:space="preserve">Water </w:t>
      </w:r>
      <w:proofErr w:type="spellStart"/>
      <w:r>
        <w:t>repellency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proofErr w:type="spellStart"/>
      <w:r w:rsidR="00796346">
        <w:rPr>
          <w:rFonts w:cs="Tahoma"/>
        </w:rPr>
        <w:t>c</w:t>
      </w:r>
      <w:r w:rsidR="00796346" w:rsidRPr="002F4432">
        <w:rPr>
          <w:rFonts w:cs="Tahoma"/>
        </w:rPr>
        <w:t>lass</w:t>
      </w:r>
      <w:proofErr w:type="spellEnd"/>
      <w:r w:rsidR="00796346" w:rsidRPr="002F4432">
        <w:rPr>
          <w:rFonts w:cs="Tahoma"/>
        </w:rPr>
        <w:t xml:space="preserve"> </w:t>
      </w:r>
      <w:r w:rsidR="006C54A1">
        <w:rPr>
          <w:rFonts w:cs="Tahoma"/>
        </w:rPr>
        <w:t>1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proofErr w:type="spellStart"/>
      <w:r w:rsidR="00796346">
        <w:rPr>
          <w:rFonts w:cs="Tahoma"/>
        </w:rPr>
        <w:t>c</w:t>
      </w:r>
      <w:r w:rsidR="00796346" w:rsidRPr="002F4432">
        <w:rPr>
          <w:rFonts w:cs="Tahoma"/>
        </w:rPr>
        <w:t>lass</w:t>
      </w:r>
      <w:proofErr w:type="spellEnd"/>
      <w:r w:rsidR="00796346" w:rsidRPr="002F4432">
        <w:rPr>
          <w:rFonts w:cs="Tahoma"/>
        </w:rPr>
        <w:t xml:space="preserve">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proofErr w:type="spellStart"/>
      <w:r w:rsidR="00796346">
        <w:rPr>
          <w:rFonts w:cs="Tahoma"/>
        </w:rPr>
        <w:t>c</w:t>
      </w:r>
      <w:r w:rsidR="00796346" w:rsidRPr="002F4432">
        <w:rPr>
          <w:rFonts w:cs="Tahoma"/>
        </w:rPr>
        <w:t>lass</w:t>
      </w:r>
      <w:proofErr w:type="spellEnd"/>
      <w:r w:rsidR="00796346" w:rsidRPr="002F4432">
        <w:rPr>
          <w:rFonts w:cs="Tahoma"/>
        </w:rPr>
        <w:t xml:space="preserve"> </w:t>
      </w:r>
      <w:r w:rsidRPr="002F4432">
        <w:rPr>
          <w:rFonts w:cs="Tahoma"/>
        </w:rPr>
        <w:t>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proofErr w:type="spellStart"/>
      <w:r w:rsidR="00796346">
        <w:rPr>
          <w:rFonts w:cs="Tahoma"/>
        </w:rPr>
        <w:t>c</w:t>
      </w:r>
      <w:r w:rsidR="00796346" w:rsidRPr="002F4432">
        <w:rPr>
          <w:rFonts w:cs="Tahoma"/>
        </w:rPr>
        <w:t>lass</w:t>
      </w:r>
      <w:proofErr w:type="spellEnd"/>
      <w:r w:rsidR="00796346" w:rsidRPr="002F4432">
        <w:rPr>
          <w:rFonts w:cs="Tahoma"/>
        </w:rPr>
        <w:t xml:space="preserve">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proofErr w:type="spellStart"/>
      <w:r w:rsidR="00796346">
        <w:rPr>
          <w:rFonts w:cs="Tahoma"/>
        </w:rPr>
        <w:t>c</w:t>
      </w:r>
      <w:r w:rsidR="00796346" w:rsidRPr="002F4432">
        <w:rPr>
          <w:rFonts w:cs="Tahoma"/>
        </w:rPr>
        <w:t>lass</w:t>
      </w:r>
      <w:proofErr w:type="spellEnd"/>
      <w:r w:rsidR="00796346" w:rsidRPr="002F4432">
        <w:rPr>
          <w:rFonts w:cs="Tahoma"/>
        </w:rPr>
        <w:t xml:space="preserve">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proofErr w:type="spellStart"/>
      <w:r w:rsidR="00796346">
        <w:rPr>
          <w:rFonts w:cs="Tahoma"/>
        </w:rPr>
        <w:t>c</w:t>
      </w:r>
      <w:r w:rsidRPr="002F4432">
        <w:rPr>
          <w:rFonts w:cs="Tahoma"/>
        </w:rPr>
        <w:t>lass</w:t>
      </w:r>
      <w:proofErr w:type="spellEnd"/>
      <w:r w:rsidRPr="002F4432">
        <w:rPr>
          <w:rFonts w:cs="Tahoma"/>
        </w:rPr>
        <w:t xml:space="preserve"> D</w:t>
      </w:r>
    </w:p>
    <w:p w:rsidR="006C54A1" w:rsidRDefault="006C54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B1ACA" w:rsidRDefault="009B1AC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96346" w:rsidRPr="00393524" w:rsidRDefault="00796346" w:rsidP="00796346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796346" w:rsidRPr="00393524" w:rsidRDefault="00796346" w:rsidP="007963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finish).</w:t>
      </w:r>
    </w:p>
    <w:p w:rsidR="00796346" w:rsidRPr="00393524" w:rsidRDefault="00796346" w:rsidP="007963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finish).</w:t>
      </w:r>
    </w:p>
    <w:p w:rsidR="00796346" w:rsidRPr="00393524" w:rsidRDefault="00796346" w:rsidP="00796346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  <w:r>
        <w:rPr>
          <w:rFonts w:asciiTheme="minorHAnsi" w:hAnsiTheme="minorHAnsi"/>
        </w:rPr>
        <w:t>.</w:t>
      </w:r>
    </w:p>
    <w:p w:rsidR="00796346" w:rsidRPr="005D1CE9" w:rsidRDefault="00796346" w:rsidP="00796346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EN 13030: water </w:t>
      </w:r>
      <w:proofErr w:type="spellStart"/>
      <w:r>
        <w:rPr>
          <w:rFonts w:asciiTheme="minorHAnsi" w:hAnsiTheme="minorHAnsi"/>
        </w:rPr>
        <w:t>resistance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determination</w:t>
      </w:r>
      <w:proofErr w:type="spellEnd"/>
      <w:r>
        <w:rPr>
          <w:rFonts w:asciiTheme="minorHAnsi" w:hAnsiTheme="minorHAnsi"/>
        </w:rPr>
        <w:t xml:space="preserve"> of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 xml:space="preserve"> and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coefficients</w:t>
      </w:r>
      <w:proofErr w:type="spellEnd"/>
      <w:r>
        <w:rPr>
          <w:rFonts w:asciiTheme="minorHAnsi" w:hAnsiTheme="minorHAnsi"/>
        </w:rPr>
        <w:t>.</w:t>
      </w:r>
    </w:p>
    <w:p w:rsidR="007B4030" w:rsidRPr="005A1F6F" w:rsidRDefault="007B4030" w:rsidP="00796346">
      <w:pPr>
        <w:pStyle w:val="Kop2"/>
        <w:rPr>
          <w:rFonts w:asciiTheme="minorHAnsi" w:hAnsiTheme="minorHAnsi"/>
          <w:sz w:val="18"/>
          <w:szCs w:val="18"/>
        </w:rPr>
      </w:pPr>
    </w:p>
    <w:sectPr w:rsidR="007B4030" w:rsidRPr="005A1F6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329A7">
    <w:pPr>
      <w:pStyle w:val="Koptekst"/>
    </w:pPr>
    <w:r w:rsidRPr="00B329A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329A7">
    <w:pPr>
      <w:pStyle w:val="Koptekst"/>
    </w:pPr>
    <w:r w:rsidRPr="00B329A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329A7">
    <w:pPr>
      <w:pStyle w:val="Koptekst"/>
    </w:pPr>
    <w:r w:rsidRPr="00B329A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5518CFB0"/>
    <w:lvl w:ilvl="0" w:tplc="0A3A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258BB"/>
    <w:rsid w:val="00060A3D"/>
    <w:rsid w:val="000974F5"/>
    <w:rsid w:val="000A4893"/>
    <w:rsid w:val="000B45E7"/>
    <w:rsid w:val="000D4094"/>
    <w:rsid w:val="001470E4"/>
    <w:rsid w:val="00153EEE"/>
    <w:rsid w:val="001C548A"/>
    <w:rsid w:val="001E426A"/>
    <w:rsid w:val="002047D0"/>
    <w:rsid w:val="00222F29"/>
    <w:rsid w:val="002A46E2"/>
    <w:rsid w:val="002B0710"/>
    <w:rsid w:val="002B785B"/>
    <w:rsid w:val="002D28BD"/>
    <w:rsid w:val="002F4432"/>
    <w:rsid w:val="00315892"/>
    <w:rsid w:val="003214E7"/>
    <w:rsid w:val="00393524"/>
    <w:rsid w:val="003E502D"/>
    <w:rsid w:val="004772FD"/>
    <w:rsid w:val="00485348"/>
    <w:rsid w:val="004929D2"/>
    <w:rsid w:val="004A6709"/>
    <w:rsid w:val="004B10FD"/>
    <w:rsid w:val="004C5533"/>
    <w:rsid w:val="00513977"/>
    <w:rsid w:val="00515344"/>
    <w:rsid w:val="00522424"/>
    <w:rsid w:val="00584936"/>
    <w:rsid w:val="005A1F6F"/>
    <w:rsid w:val="005C31AD"/>
    <w:rsid w:val="005F05CA"/>
    <w:rsid w:val="00632DD0"/>
    <w:rsid w:val="006B03E9"/>
    <w:rsid w:val="006C3D0E"/>
    <w:rsid w:val="006C54A1"/>
    <w:rsid w:val="00737673"/>
    <w:rsid w:val="00787799"/>
    <w:rsid w:val="00790791"/>
    <w:rsid w:val="00796346"/>
    <w:rsid w:val="007A06F7"/>
    <w:rsid w:val="007B4030"/>
    <w:rsid w:val="007D5206"/>
    <w:rsid w:val="007F4BE9"/>
    <w:rsid w:val="00816D7F"/>
    <w:rsid w:val="008D1CFA"/>
    <w:rsid w:val="00967023"/>
    <w:rsid w:val="009A17EA"/>
    <w:rsid w:val="009B1ACA"/>
    <w:rsid w:val="00A231A8"/>
    <w:rsid w:val="00A4460C"/>
    <w:rsid w:val="00A85382"/>
    <w:rsid w:val="00B10C62"/>
    <w:rsid w:val="00B10DC4"/>
    <w:rsid w:val="00B20205"/>
    <w:rsid w:val="00B207AF"/>
    <w:rsid w:val="00B21D6F"/>
    <w:rsid w:val="00B329A7"/>
    <w:rsid w:val="00B33D5D"/>
    <w:rsid w:val="00BC2A15"/>
    <w:rsid w:val="00C11DFF"/>
    <w:rsid w:val="00CA691B"/>
    <w:rsid w:val="00CB5A3D"/>
    <w:rsid w:val="00CD343D"/>
    <w:rsid w:val="00D0178E"/>
    <w:rsid w:val="00D34B9C"/>
    <w:rsid w:val="00D64E46"/>
    <w:rsid w:val="00D81C1A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12</cp:revision>
  <cp:lastPrinted>2016-10-03T06:39:00Z</cp:lastPrinted>
  <dcterms:created xsi:type="dcterms:W3CDTF">2016-09-29T11:59:00Z</dcterms:created>
  <dcterms:modified xsi:type="dcterms:W3CDTF">2017-01-10T09:22:00Z</dcterms:modified>
</cp:coreProperties>
</file>